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1713A5" w:rsidP="00541646">
      <w:pPr>
        <w:spacing w:after="0" w:line="480" w:lineRule="auto"/>
        <w:jc w:val="center"/>
        <w:rPr>
          <w:rFonts w:ascii="Times New Roman" w:hAnsi="Times New Roman" w:cs="Times New Roman"/>
          <w:sz w:val="24"/>
          <w:szCs w:val="24"/>
        </w:rPr>
      </w:pPr>
    </w:p>
    <w:p w:rsidR="001713A5" w:rsidRPr="00541646" w:rsidRDefault="004B2BB5" w:rsidP="00541646">
      <w:pPr>
        <w:spacing w:after="0" w:line="480" w:lineRule="auto"/>
        <w:jc w:val="center"/>
        <w:rPr>
          <w:rFonts w:ascii="Times New Roman" w:hAnsi="Times New Roman" w:cs="Times New Roman"/>
          <w:sz w:val="24"/>
          <w:szCs w:val="24"/>
        </w:rPr>
      </w:pPr>
      <w:r w:rsidRPr="00541646">
        <w:rPr>
          <w:rFonts w:ascii="Times New Roman" w:hAnsi="Times New Roman" w:cs="Times New Roman"/>
          <w:sz w:val="24"/>
          <w:szCs w:val="24"/>
        </w:rPr>
        <w:t>Juvenile Courts</w:t>
      </w:r>
    </w:p>
    <w:p w:rsidR="001713A5" w:rsidRPr="00541646" w:rsidRDefault="004B2BB5" w:rsidP="00541646">
      <w:pPr>
        <w:spacing w:after="0" w:line="480" w:lineRule="auto"/>
        <w:jc w:val="center"/>
        <w:rPr>
          <w:rFonts w:ascii="Times New Roman" w:hAnsi="Times New Roman" w:cs="Times New Roman"/>
          <w:sz w:val="24"/>
          <w:szCs w:val="24"/>
        </w:rPr>
      </w:pPr>
      <w:r w:rsidRPr="00541646">
        <w:rPr>
          <w:rFonts w:ascii="Times New Roman" w:hAnsi="Times New Roman" w:cs="Times New Roman"/>
          <w:sz w:val="24"/>
          <w:szCs w:val="24"/>
        </w:rPr>
        <w:t>Name</w:t>
      </w:r>
    </w:p>
    <w:p w:rsidR="001713A5" w:rsidRPr="00541646" w:rsidRDefault="004B2BB5" w:rsidP="00541646">
      <w:pPr>
        <w:spacing w:after="0" w:line="480" w:lineRule="auto"/>
        <w:jc w:val="center"/>
        <w:rPr>
          <w:rFonts w:ascii="Times New Roman" w:hAnsi="Times New Roman" w:cs="Times New Roman"/>
          <w:sz w:val="24"/>
          <w:szCs w:val="24"/>
        </w:rPr>
      </w:pPr>
      <w:r w:rsidRPr="00541646">
        <w:rPr>
          <w:rFonts w:ascii="Times New Roman" w:hAnsi="Times New Roman" w:cs="Times New Roman"/>
          <w:sz w:val="24"/>
          <w:szCs w:val="24"/>
        </w:rPr>
        <w:t>University</w:t>
      </w:r>
    </w:p>
    <w:p w:rsidR="001713A5" w:rsidRPr="00541646" w:rsidRDefault="004B2BB5" w:rsidP="00541646">
      <w:pPr>
        <w:spacing w:after="0" w:line="480" w:lineRule="auto"/>
        <w:jc w:val="center"/>
        <w:rPr>
          <w:rFonts w:ascii="Times New Roman" w:hAnsi="Times New Roman" w:cs="Times New Roman"/>
          <w:sz w:val="24"/>
          <w:szCs w:val="24"/>
        </w:rPr>
      </w:pPr>
      <w:r w:rsidRPr="00541646">
        <w:rPr>
          <w:rFonts w:ascii="Times New Roman" w:hAnsi="Times New Roman" w:cs="Times New Roman"/>
          <w:sz w:val="24"/>
          <w:szCs w:val="24"/>
        </w:rPr>
        <w:t>Date</w:t>
      </w:r>
    </w:p>
    <w:p w:rsidR="001713A5" w:rsidRPr="00541646" w:rsidRDefault="004B2BB5" w:rsidP="00541646">
      <w:pPr>
        <w:spacing w:after="0" w:line="480" w:lineRule="auto"/>
        <w:rPr>
          <w:rFonts w:ascii="Times New Roman" w:hAnsi="Times New Roman" w:cs="Times New Roman"/>
          <w:sz w:val="24"/>
          <w:szCs w:val="24"/>
        </w:rPr>
      </w:pPr>
      <w:r w:rsidRPr="00541646">
        <w:rPr>
          <w:rFonts w:ascii="Times New Roman" w:hAnsi="Times New Roman" w:cs="Times New Roman"/>
          <w:sz w:val="24"/>
          <w:szCs w:val="24"/>
        </w:rPr>
        <w:br w:type="page"/>
      </w:r>
    </w:p>
    <w:p w:rsidR="00F802B6" w:rsidRPr="00541646" w:rsidRDefault="00F802B6" w:rsidP="00541646">
      <w:pPr>
        <w:spacing w:after="0" w:line="480" w:lineRule="auto"/>
        <w:contextualSpacing/>
        <w:jc w:val="center"/>
        <w:rPr>
          <w:rFonts w:ascii="Times New Roman" w:hAnsi="Times New Roman" w:cs="Times New Roman"/>
          <w:sz w:val="24"/>
          <w:szCs w:val="24"/>
        </w:rPr>
      </w:pPr>
      <w:r w:rsidRPr="00541646">
        <w:rPr>
          <w:rFonts w:ascii="Times New Roman" w:hAnsi="Times New Roman" w:cs="Times New Roman"/>
          <w:sz w:val="24"/>
          <w:szCs w:val="24"/>
        </w:rPr>
        <w:lastRenderedPageBreak/>
        <w:t>Juvenile courts</w:t>
      </w:r>
    </w:p>
    <w:p w:rsidR="008F47F4" w:rsidRDefault="009E4D98" w:rsidP="00541646">
      <w:pPr>
        <w:spacing w:after="0" w:line="480" w:lineRule="auto"/>
        <w:ind w:firstLine="720"/>
        <w:contextualSpacing/>
        <w:rPr>
          <w:rFonts w:ascii="Times New Roman" w:hAnsi="Times New Roman" w:cs="Times New Roman"/>
          <w:sz w:val="24"/>
          <w:szCs w:val="24"/>
        </w:rPr>
      </w:pPr>
      <w:r w:rsidRPr="00541646">
        <w:rPr>
          <w:rFonts w:ascii="Times New Roman" w:hAnsi="Times New Roman" w:cs="Times New Roman"/>
          <w:sz w:val="24"/>
          <w:szCs w:val="24"/>
        </w:rPr>
        <w:t>Courts are established to determine whether an accused person is guilty of the crime or not</w:t>
      </w:r>
      <w:r w:rsidR="001713A5" w:rsidRPr="00541646">
        <w:rPr>
          <w:rFonts w:ascii="Times New Roman" w:hAnsi="Times New Roman" w:cs="Times New Roman"/>
          <w:sz w:val="24"/>
          <w:szCs w:val="24"/>
        </w:rPr>
        <w:t>. H</w:t>
      </w:r>
      <w:r w:rsidRPr="00541646">
        <w:rPr>
          <w:rFonts w:ascii="Times New Roman" w:hAnsi="Times New Roman" w:cs="Times New Roman"/>
          <w:sz w:val="24"/>
          <w:szCs w:val="24"/>
        </w:rPr>
        <w:t xml:space="preserve">owever, juveniles who are suspected of breaking the law should be charged in juvenile courts which </w:t>
      </w:r>
      <w:r w:rsidR="001713A5" w:rsidRPr="00541646">
        <w:rPr>
          <w:rFonts w:ascii="Times New Roman" w:hAnsi="Times New Roman" w:cs="Times New Roman"/>
          <w:sz w:val="24"/>
          <w:szCs w:val="24"/>
        </w:rPr>
        <w:t>are</w:t>
      </w:r>
      <w:r w:rsidRPr="00541646">
        <w:rPr>
          <w:rFonts w:ascii="Times New Roman" w:hAnsi="Times New Roman" w:cs="Times New Roman"/>
          <w:sz w:val="24"/>
          <w:szCs w:val="24"/>
        </w:rPr>
        <w:t xml:space="preserve"> separate from that of adult court. Juvenile do</w:t>
      </w:r>
      <w:r w:rsidR="001713A5" w:rsidRPr="00541646">
        <w:rPr>
          <w:rFonts w:ascii="Times New Roman" w:hAnsi="Times New Roman" w:cs="Times New Roman"/>
          <w:sz w:val="24"/>
          <w:szCs w:val="24"/>
        </w:rPr>
        <w:t>es</w:t>
      </w:r>
      <w:r w:rsidRPr="00541646">
        <w:rPr>
          <w:rFonts w:ascii="Times New Roman" w:hAnsi="Times New Roman" w:cs="Times New Roman"/>
          <w:sz w:val="24"/>
          <w:szCs w:val="24"/>
        </w:rPr>
        <w:t xml:space="preserve"> not have the full consent of what is within the law</w:t>
      </w:r>
      <w:r w:rsidR="001713A5" w:rsidRPr="00541646">
        <w:rPr>
          <w:rFonts w:ascii="Times New Roman" w:hAnsi="Times New Roman" w:cs="Times New Roman"/>
          <w:sz w:val="24"/>
          <w:szCs w:val="24"/>
        </w:rPr>
        <w:t>,</w:t>
      </w:r>
      <w:r w:rsidRPr="00541646">
        <w:rPr>
          <w:rFonts w:ascii="Times New Roman" w:hAnsi="Times New Roman" w:cs="Times New Roman"/>
          <w:sz w:val="24"/>
          <w:szCs w:val="24"/>
        </w:rPr>
        <w:t xml:space="preserve"> and </w:t>
      </w:r>
      <w:r w:rsidR="001713A5" w:rsidRPr="00541646">
        <w:rPr>
          <w:rFonts w:ascii="Times New Roman" w:hAnsi="Times New Roman" w:cs="Times New Roman"/>
          <w:sz w:val="24"/>
          <w:szCs w:val="24"/>
        </w:rPr>
        <w:t>t</w:t>
      </w:r>
      <w:r w:rsidRPr="00541646">
        <w:rPr>
          <w:rFonts w:ascii="Times New Roman" w:hAnsi="Times New Roman" w:cs="Times New Roman"/>
          <w:sz w:val="24"/>
          <w:szCs w:val="24"/>
        </w:rPr>
        <w:t xml:space="preserve">hat involves </w:t>
      </w:r>
      <w:r w:rsidR="001713A5" w:rsidRPr="00541646">
        <w:rPr>
          <w:rFonts w:ascii="Times New Roman" w:hAnsi="Times New Roman" w:cs="Times New Roman"/>
          <w:sz w:val="24"/>
          <w:szCs w:val="24"/>
        </w:rPr>
        <w:t xml:space="preserve">the </w:t>
      </w:r>
      <w:r w:rsidRPr="00541646">
        <w:rPr>
          <w:rFonts w:ascii="Times New Roman" w:hAnsi="Times New Roman" w:cs="Times New Roman"/>
          <w:sz w:val="24"/>
          <w:szCs w:val="24"/>
        </w:rPr>
        <w:t xml:space="preserve">breaking of the law. Given the tender age of the </w:t>
      </w:r>
      <w:r w:rsidR="001713A5" w:rsidRPr="00541646">
        <w:rPr>
          <w:rFonts w:ascii="Times New Roman" w:hAnsi="Times New Roman" w:cs="Times New Roman"/>
          <w:sz w:val="24"/>
          <w:szCs w:val="24"/>
        </w:rPr>
        <w:t>minor,</w:t>
      </w:r>
      <w:r w:rsidRPr="00541646">
        <w:rPr>
          <w:rFonts w:ascii="Times New Roman" w:hAnsi="Times New Roman" w:cs="Times New Roman"/>
          <w:sz w:val="24"/>
          <w:szCs w:val="24"/>
        </w:rPr>
        <w:t xml:space="preserve"> they may break the law out of curiosity</w:t>
      </w:r>
      <w:r w:rsidR="001713A5" w:rsidRPr="00541646">
        <w:rPr>
          <w:rFonts w:ascii="Times New Roman" w:hAnsi="Times New Roman" w:cs="Times New Roman"/>
          <w:sz w:val="24"/>
          <w:szCs w:val="24"/>
        </w:rPr>
        <w:t>,</w:t>
      </w:r>
      <w:r w:rsidRPr="00541646">
        <w:rPr>
          <w:rFonts w:ascii="Times New Roman" w:hAnsi="Times New Roman" w:cs="Times New Roman"/>
          <w:sz w:val="24"/>
          <w:szCs w:val="24"/>
        </w:rPr>
        <w:t xml:space="preserve"> and therefore they deserve to be judged in juvenile courts. </w:t>
      </w:r>
    </w:p>
    <w:p w:rsidR="008F47F4" w:rsidRDefault="008F47F4"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Charging of juvelines in juvenile courts allows for the execution of justice based on their age. It is inappropriate to charge juveniles in adult court because the laws are not of the equal measure when the juvenile court laws are compared to the adult court was. Based on the intensity of the crime committed by the juveniles there </w:t>
      </w:r>
      <w:r w:rsidR="007947BE">
        <w:rPr>
          <w:rFonts w:ascii="Times New Roman" w:hAnsi="Times New Roman" w:cs="Times New Roman"/>
          <w:sz w:val="24"/>
          <w:szCs w:val="24"/>
        </w:rPr>
        <w:t>is</w:t>
      </w:r>
      <w:r>
        <w:rPr>
          <w:rFonts w:ascii="Times New Roman" w:hAnsi="Times New Roman" w:cs="Times New Roman"/>
          <w:sz w:val="24"/>
          <w:szCs w:val="24"/>
        </w:rPr>
        <w:t xml:space="preserve"> specific punishment that align</w:t>
      </w:r>
      <w:r w:rsidR="007947BE">
        <w:rPr>
          <w:rFonts w:ascii="Times New Roman" w:hAnsi="Times New Roman" w:cs="Times New Roman"/>
          <w:sz w:val="24"/>
          <w:szCs w:val="24"/>
        </w:rPr>
        <w:t>s</w:t>
      </w:r>
      <w:r>
        <w:rPr>
          <w:rFonts w:ascii="Times New Roman" w:hAnsi="Times New Roman" w:cs="Times New Roman"/>
          <w:sz w:val="24"/>
          <w:szCs w:val="24"/>
        </w:rPr>
        <w:t xml:space="preserve"> with their age and ther</w:t>
      </w:r>
      <w:r w:rsidR="007947BE">
        <w:rPr>
          <w:rFonts w:ascii="Times New Roman" w:hAnsi="Times New Roman" w:cs="Times New Roman"/>
          <w:sz w:val="24"/>
          <w:szCs w:val="24"/>
        </w:rPr>
        <w:t>efor</w:t>
      </w:r>
      <w:r>
        <w:rPr>
          <w:rFonts w:ascii="Times New Roman" w:hAnsi="Times New Roman" w:cs="Times New Roman"/>
          <w:sz w:val="24"/>
          <w:szCs w:val="24"/>
        </w:rPr>
        <w:t>e allowing for juveniles to receive justice accordingly.</w:t>
      </w:r>
    </w:p>
    <w:p w:rsidR="008F47F4" w:rsidRDefault="008F47F4"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juvenile courts</w:t>
      </w:r>
      <w:r w:rsidR="00F3249F">
        <w:rPr>
          <w:rFonts w:ascii="Times New Roman" w:hAnsi="Times New Roman" w:cs="Times New Roman"/>
          <w:sz w:val="24"/>
          <w:szCs w:val="24"/>
        </w:rPr>
        <w:t xml:space="preserve"> allow for the use of language that is meant for the juveniles and which is much different from that used in adult courts. For example, in juvenile courts, </w:t>
      </w:r>
      <w:r w:rsidR="007947BE">
        <w:rPr>
          <w:rFonts w:ascii="Times New Roman" w:hAnsi="Times New Roman" w:cs="Times New Roman"/>
          <w:sz w:val="24"/>
          <w:szCs w:val="24"/>
        </w:rPr>
        <w:t>minor</w:t>
      </w:r>
      <w:r w:rsidR="00F3249F">
        <w:rPr>
          <w:rFonts w:ascii="Times New Roman" w:hAnsi="Times New Roman" w:cs="Times New Roman"/>
          <w:sz w:val="24"/>
          <w:szCs w:val="24"/>
        </w:rPr>
        <w:t xml:space="preserve">s are not charged with </w:t>
      </w:r>
      <w:r w:rsidR="007947BE">
        <w:rPr>
          <w:rFonts w:ascii="Times New Roman" w:hAnsi="Times New Roman" w:cs="Times New Roman"/>
          <w:sz w:val="24"/>
          <w:szCs w:val="24"/>
        </w:rPr>
        <w:t xml:space="preserve">a </w:t>
      </w:r>
      <w:r w:rsidR="00F3249F">
        <w:rPr>
          <w:rFonts w:ascii="Times New Roman" w:hAnsi="Times New Roman" w:cs="Times New Roman"/>
          <w:sz w:val="24"/>
          <w:szCs w:val="24"/>
        </w:rPr>
        <w:t>crime</w:t>
      </w:r>
      <w:r w:rsidR="007947BE">
        <w:rPr>
          <w:rFonts w:ascii="Times New Roman" w:hAnsi="Times New Roman" w:cs="Times New Roman"/>
          <w:sz w:val="24"/>
          <w:szCs w:val="24"/>
        </w:rPr>
        <w:t>. I</w:t>
      </w:r>
      <w:r w:rsidR="00F3249F">
        <w:rPr>
          <w:rFonts w:ascii="Times New Roman" w:hAnsi="Times New Roman" w:cs="Times New Roman"/>
          <w:sz w:val="24"/>
          <w:szCs w:val="24"/>
        </w:rPr>
        <w:t>nstead</w:t>
      </w:r>
      <w:r w:rsidR="007947BE">
        <w:rPr>
          <w:rFonts w:ascii="Times New Roman" w:hAnsi="Times New Roman" w:cs="Times New Roman"/>
          <w:sz w:val="24"/>
          <w:szCs w:val="24"/>
        </w:rPr>
        <w:t>,</w:t>
      </w:r>
      <w:r w:rsidR="00F3249F">
        <w:rPr>
          <w:rFonts w:ascii="Times New Roman" w:hAnsi="Times New Roman" w:cs="Times New Roman"/>
          <w:sz w:val="24"/>
          <w:szCs w:val="24"/>
        </w:rPr>
        <w:t xml:space="preserve"> they are </w:t>
      </w:r>
      <w:r w:rsidR="007947BE">
        <w:rPr>
          <w:rFonts w:ascii="Times New Roman" w:hAnsi="Times New Roman" w:cs="Times New Roman"/>
          <w:sz w:val="24"/>
          <w:szCs w:val="24"/>
        </w:rPr>
        <w:t>accused of</w:t>
      </w:r>
      <w:r w:rsidR="00F3249F">
        <w:rPr>
          <w:rFonts w:ascii="Times New Roman" w:hAnsi="Times New Roman" w:cs="Times New Roman"/>
          <w:sz w:val="24"/>
          <w:szCs w:val="24"/>
        </w:rPr>
        <w:t xml:space="preserve"> delinquencies. In juvenile courts, </w:t>
      </w:r>
      <w:r w:rsidR="007947BE">
        <w:rPr>
          <w:rFonts w:ascii="Times New Roman" w:hAnsi="Times New Roman" w:cs="Times New Roman"/>
          <w:sz w:val="24"/>
          <w:szCs w:val="24"/>
        </w:rPr>
        <w:t>children</w:t>
      </w:r>
      <w:r w:rsidR="00F3249F">
        <w:rPr>
          <w:rFonts w:ascii="Times New Roman" w:hAnsi="Times New Roman" w:cs="Times New Roman"/>
          <w:sz w:val="24"/>
          <w:szCs w:val="24"/>
        </w:rPr>
        <w:t xml:space="preserve"> are not found gui</w:t>
      </w:r>
      <w:r w:rsidR="007947BE">
        <w:rPr>
          <w:rFonts w:ascii="Times New Roman" w:hAnsi="Times New Roman" w:cs="Times New Roman"/>
          <w:sz w:val="24"/>
          <w:szCs w:val="24"/>
        </w:rPr>
        <w:t>l</w:t>
      </w:r>
      <w:r w:rsidR="00F3249F">
        <w:rPr>
          <w:rFonts w:ascii="Times New Roman" w:hAnsi="Times New Roman" w:cs="Times New Roman"/>
          <w:sz w:val="24"/>
          <w:szCs w:val="24"/>
        </w:rPr>
        <w:t>ty rather they are adjudicated with delinquencies. In juvenile court, juveniles are not sent to prison</w:t>
      </w:r>
      <w:r w:rsidR="007947BE">
        <w:rPr>
          <w:rFonts w:ascii="Times New Roman" w:hAnsi="Times New Roman" w:cs="Times New Roman"/>
          <w:sz w:val="24"/>
          <w:szCs w:val="24"/>
        </w:rPr>
        <w:t>. I</w:t>
      </w:r>
      <w:r w:rsidR="00F3249F">
        <w:rPr>
          <w:rFonts w:ascii="Times New Roman" w:hAnsi="Times New Roman" w:cs="Times New Roman"/>
          <w:sz w:val="24"/>
          <w:szCs w:val="24"/>
        </w:rPr>
        <w:t>nstead</w:t>
      </w:r>
      <w:r w:rsidR="007947BE">
        <w:rPr>
          <w:rFonts w:ascii="Times New Roman" w:hAnsi="Times New Roman" w:cs="Times New Roman"/>
          <w:sz w:val="24"/>
          <w:szCs w:val="24"/>
        </w:rPr>
        <w:t>,</w:t>
      </w:r>
      <w:r w:rsidR="00F3249F">
        <w:rPr>
          <w:rFonts w:ascii="Times New Roman" w:hAnsi="Times New Roman" w:cs="Times New Roman"/>
          <w:sz w:val="24"/>
          <w:szCs w:val="24"/>
        </w:rPr>
        <w:t xml:space="preserve"> they are sent to training school. </w:t>
      </w:r>
      <w:r>
        <w:rPr>
          <w:rFonts w:ascii="Times New Roman" w:hAnsi="Times New Roman" w:cs="Times New Roman"/>
          <w:sz w:val="24"/>
          <w:szCs w:val="24"/>
        </w:rPr>
        <w:t xml:space="preserve"> </w:t>
      </w:r>
    </w:p>
    <w:p w:rsidR="00FA4C3C" w:rsidRDefault="009E4D98" w:rsidP="00541646">
      <w:pPr>
        <w:spacing w:after="0" w:line="480" w:lineRule="auto"/>
        <w:ind w:firstLine="720"/>
        <w:contextualSpacing/>
        <w:rPr>
          <w:rFonts w:ascii="Times New Roman" w:hAnsi="Times New Roman" w:cs="Times New Roman"/>
          <w:sz w:val="24"/>
          <w:szCs w:val="24"/>
        </w:rPr>
      </w:pPr>
      <w:r w:rsidRPr="00541646">
        <w:rPr>
          <w:rFonts w:ascii="Times New Roman" w:hAnsi="Times New Roman" w:cs="Times New Roman"/>
          <w:sz w:val="24"/>
          <w:szCs w:val="24"/>
        </w:rPr>
        <w:t xml:space="preserve"> The rights of the </w:t>
      </w:r>
      <w:r w:rsidR="001713A5" w:rsidRPr="00541646">
        <w:rPr>
          <w:rFonts w:ascii="Times New Roman" w:hAnsi="Times New Roman" w:cs="Times New Roman"/>
          <w:sz w:val="24"/>
          <w:szCs w:val="24"/>
        </w:rPr>
        <w:t>youth</w:t>
      </w:r>
      <w:r w:rsidRPr="00541646">
        <w:rPr>
          <w:rFonts w:ascii="Times New Roman" w:hAnsi="Times New Roman" w:cs="Times New Roman"/>
          <w:sz w:val="24"/>
          <w:szCs w:val="24"/>
        </w:rPr>
        <w:t xml:space="preserve">s charged with </w:t>
      </w:r>
      <w:r w:rsidR="001713A5" w:rsidRPr="00541646">
        <w:rPr>
          <w:rFonts w:ascii="Times New Roman" w:hAnsi="Times New Roman" w:cs="Times New Roman"/>
          <w:sz w:val="24"/>
          <w:szCs w:val="24"/>
        </w:rPr>
        <w:t xml:space="preserve">a </w:t>
      </w:r>
      <w:r w:rsidRPr="00541646">
        <w:rPr>
          <w:rFonts w:ascii="Times New Roman" w:hAnsi="Times New Roman" w:cs="Times New Roman"/>
          <w:sz w:val="24"/>
          <w:szCs w:val="24"/>
        </w:rPr>
        <w:t>crime should be lesser than the rights of adults</w:t>
      </w:r>
      <w:r w:rsidR="001713A5" w:rsidRPr="00541646">
        <w:rPr>
          <w:rFonts w:ascii="Times New Roman" w:hAnsi="Times New Roman" w:cs="Times New Roman"/>
          <w:sz w:val="24"/>
          <w:szCs w:val="24"/>
        </w:rPr>
        <w:t>;</w:t>
      </w:r>
      <w:r w:rsidRPr="00541646">
        <w:rPr>
          <w:rFonts w:ascii="Times New Roman" w:hAnsi="Times New Roman" w:cs="Times New Roman"/>
          <w:sz w:val="24"/>
          <w:szCs w:val="24"/>
        </w:rPr>
        <w:t xml:space="preserve"> juveniles ought to have more lenient rights that grant them more advantage due to their age.</w:t>
      </w:r>
      <w:r w:rsidR="008F47F4">
        <w:rPr>
          <w:rFonts w:ascii="Times New Roman" w:hAnsi="Times New Roman" w:cs="Times New Roman"/>
          <w:sz w:val="24"/>
          <w:szCs w:val="24"/>
        </w:rPr>
        <w:t xml:space="preserve"> Juveniles who commit </w:t>
      </w:r>
      <w:r w:rsidR="007947BE">
        <w:rPr>
          <w:rFonts w:ascii="Times New Roman" w:hAnsi="Times New Roman" w:cs="Times New Roman"/>
          <w:sz w:val="24"/>
          <w:szCs w:val="24"/>
        </w:rPr>
        <w:t xml:space="preserve">a </w:t>
      </w:r>
      <w:r w:rsidR="008F47F4">
        <w:rPr>
          <w:rFonts w:ascii="Times New Roman" w:hAnsi="Times New Roman" w:cs="Times New Roman"/>
          <w:sz w:val="24"/>
          <w:szCs w:val="24"/>
        </w:rPr>
        <w:t>crime sh</w:t>
      </w:r>
      <w:r w:rsidR="005C50F7">
        <w:rPr>
          <w:rFonts w:ascii="Times New Roman" w:hAnsi="Times New Roman" w:cs="Times New Roman"/>
          <w:sz w:val="24"/>
          <w:szCs w:val="24"/>
        </w:rPr>
        <w:t>ould be vi</w:t>
      </w:r>
      <w:r w:rsidR="007947BE">
        <w:rPr>
          <w:rFonts w:ascii="Times New Roman" w:hAnsi="Times New Roman" w:cs="Times New Roman"/>
          <w:sz w:val="24"/>
          <w:szCs w:val="24"/>
        </w:rPr>
        <w:t>e</w:t>
      </w:r>
      <w:r w:rsidR="005C50F7">
        <w:rPr>
          <w:rFonts w:ascii="Times New Roman" w:hAnsi="Times New Roman" w:cs="Times New Roman"/>
          <w:sz w:val="24"/>
          <w:szCs w:val="24"/>
        </w:rPr>
        <w:t xml:space="preserve">wed as individuals who </w:t>
      </w:r>
      <w:r w:rsidR="007947BE">
        <w:rPr>
          <w:rFonts w:ascii="Times New Roman" w:hAnsi="Times New Roman" w:cs="Times New Roman"/>
          <w:sz w:val="24"/>
          <w:szCs w:val="24"/>
        </w:rPr>
        <w:t>need</w:t>
      </w:r>
      <w:r w:rsidR="008F47F4">
        <w:rPr>
          <w:rFonts w:ascii="Times New Roman" w:hAnsi="Times New Roman" w:cs="Times New Roman"/>
          <w:sz w:val="24"/>
          <w:szCs w:val="24"/>
        </w:rPr>
        <w:t xml:space="preserve"> assi</w:t>
      </w:r>
      <w:r w:rsidR="007947BE">
        <w:rPr>
          <w:rFonts w:ascii="Times New Roman" w:hAnsi="Times New Roman" w:cs="Times New Roman"/>
          <w:sz w:val="24"/>
          <w:szCs w:val="24"/>
        </w:rPr>
        <w:t>sta</w:t>
      </w:r>
      <w:r w:rsidR="008F47F4">
        <w:rPr>
          <w:rFonts w:ascii="Times New Roman" w:hAnsi="Times New Roman" w:cs="Times New Roman"/>
          <w:sz w:val="24"/>
          <w:szCs w:val="24"/>
        </w:rPr>
        <w:t xml:space="preserve">nce and therefore should be taken through </w:t>
      </w:r>
      <w:r w:rsidR="007947BE">
        <w:rPr>
          <w:rFonts w:ascii="Times New Roman" w:hAnsi="Times New Roman" w:cs="Times New Roman"/>
          <w:sz w:val="24"/>
          <w:szCs w:val="24"/>
        </w:rPr>
        <w:t xml:space="preserve">the </w:t>
      </w:r>
      <w:r w:rsidR="008F47F4">
        <w:rPr>
          <w:rFonts w:ascii="Times New Roman" w:hAnsi="Times New Roman" w:cs="Times New Roman"/>
          <w:sz w:val="24"/>
          <w:szCs w:val="24"/>
        </w:rPr>
        <w:t>rehabilitation process. Since the juveniles are still young</w:t>
      </w:r>
      <w:r w:rsidR="007947BE">
        <w:rPr>
          <w:rFonts w:ascii="Times New Roman" w:hAnsi="Times New Roman" w:cs="Times New Roman"/>
          <w:sz w:val="24"/>
          <w:szCs w:val="24"/>
        </w:rPr>
        <w:t>,</w:t>
      </w:r>
      <w:r w:rsidR="008F47F4">
        <w:rPr>
          <w:rFonts w:ascii="Times New Roman" w:hAnsi="Times New Roman" w:cs="Times New Roman"/>
          <w:sz w:val="24"/>
          <w:szCs w:val="24"/>
        </w:rPr>
        <w:t xml:space="preserve"> they have the po</w:t>
      </w:r>
      <w:r w:rsidR="00F3249F">
        <w:rPr>
          <w:rFonts w:ascii="Times New Roman" w:hAnsi="Times New Roman" w:cs="Times New Roman"/>
          <w:sz w:val="24"/>
          <w:szCs w:val="24"/>
        </w:rPr>
        <w:t xml:space="preserve">tential of reforming if taken through the rehabilitation process. </w:t>
      </w:r>
    </w:p>
    <w:p w:rsidR="005A272F" w:rsidRDefault="005A272F"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w:t>
      </w:r>
      <w:r w:rsidR="005C50F7">
        <w:rPr>
          <w:rFonts w:ascii="Times New Roman" w:hAnsi="Times New Roman" w:cs="Times New Roman"/>
          <w:sz w:val="24"/>
          <w:szCs w:val="24"/>
        </w:rPr>
        <w:t>juvenile right differ</w:t>
      </w:r>
      <w:r w:rsidR="007947BE">
        <w:rPr>
          <w:rFonts w:ascii="Times New Roman" w:hAnsi="Times New Roman" w:cs="Times New Roman"/>
          <w:sz w:val="24"/>
          <w:szCs w:val="24"/>
        </w:rPr>
        <w:t>s</w:t>
      </w:r>
      <w:r w:rsidR="005C50F7">
        <w:rPr>
          <w:rFonts w:ascii="Times New Roman" w:hAnsi="Times New Roman" w:cs="Times New Roman"/>
          <w:sz w:val="24"/>
          <w:szCs w:val="24"/>
        </w:rPr>
        <w:t xml:space="preserve"> from those of the adult rights in that juveniles have the right to have charges proved beyond any reasonable doubt. I</w:t>
      </w:r>
      <w:r w:rsidR="007947BE">
        <w:rPr>
          <w:rFonts w:ascii="Times New Roman" w:hAnsi="Times New Roman" w:cs="Times New Roman"/>
          <w:sz w:val="24"/>
          <w:szCs w:val="24"/>
        </w:rPr>
        <w:t>f</w:t>
      </w:r>
      <w:r w:rsidR="005C50F7">
        <w:rPr>
          <w:rFonts w:ascii="Times New Roman" w:hAnsi="Times New Roman" w:cs="Times New Roman"/>
          <w:sz w:val="24"/>
          <w:szCs w:val="24"/>
        </w:rPr>
        <w:t xml:space="preserve"> the juveniles are adjudicated with delinquencies, they have the right for their charges to be proven beyond any reasonable doubt through </w:t>
      </w:r>
      <w:r w:rsidR="007947BE">
        <w:rPr>
          <w:rFonts w:ascii="Times New Roman" w:hAnsi="Times New Roman" w:cs="Times New Roman"/>
          <w:sz w:val="24"/>
          <w:szCs w:val="24"/>
        </w:rPr>
        <w:t>the provision of adequate</w:t>
      </w:r>
      <w:r w:rsidR="005C50F7">
        <w:rPr>
          <w:rFonts w:ascii="Times New Roman" w:hAnsi="Times New Roman" w:cs="Times New Roman"/>
          <w:sz w:val="24"/>
          <w:szCs w:val="24"/>
        </w:rPr>
        <w:t xml:space="preserve"> evidence, unlike the adult courts in which adults ma</w:t>
      </w:r>
      <w:r w:rsidR="007947BE">
        <w:rPr>
          <w:rFonts w:ascii="Times New Roman" w:hAnsi="Times New Roman" w:cs="Times New Roman"/>
          <w:sz w:val="24"/>
          <w:szCs w:val="24"/>
        </w:rPr>
        <w:t>y</w:t>
      </w:r>
      <w:r w:rsidR="005C50F7">
        <w:rPr>
          <w:rFonts w:ascii="Times New Roman" w:hAnsi="Times New Roman" w:cs="Times New Roman"/>
          <w:sz w:val="24"/>
          <w:szCs w:val="24"/>
        </w:rPr>
        <w:t xml:space="preserve"> not be granted the right for their charges to be proven beyond any reasonable doubt.</w:t>
      </w:r>
    </w:p>
    <w:p w:rsidR="00D21042" w:rsidRDefault="00D21042"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7947BE">
        <w:rPr>
          <w:rFonts w:ascii="Times New Roman" w:hAnsi="Times New Roman" w:cs="Times New Roman"/>
          <w:sz w:val="24"/>
          <w:szCs w:val="24"/>
        </w:rPr>
        <w:t>ls</w:t>
      </w:r>
      <w:r>
        <w:rPr>
          <w:rFonts w:ascii="Times New Roman" w:hAnsi="Times New Roman" w:cs="Times New Roman"/>
          <w:sz w:val="24"/>
          <w:szCs w:val="24"/>
        </w:rPr>
        <w:t>o, the juvenile</w:t>
      </w:r>
      <w:r w:rsidR="007947BE">
        <w:rPr>
          <w:rFonts w:ascii="Times New Roman" w:hAnsi="Times New Roman" w:cs="Times New Roman"/>
          <w:sz w:val="24"/>
          <w:szCs w:val="24"/>
        </w:rPr>
        <w:t>'</w:t>
      </w:r>
      <w:r>
        <w:rPr>
          <w:rFonts w:ascii="Times New Roman" w:hAnsi="Times New Roman" w:cs="Times New Roman"/>
          <w:sz w:val="24"/>
          <w:szCs w:val="24"/>
        </w:rPr>
        <w:t xml:space="preserve">s rights should differ from those of adults so that juveniles are granted the right </w:t>
      </w:r>
      <w:r w:rsidR="007947BE">
        <w:rPr>
          <w:rFonts w:ascii="Times New Roman" w:hAnsi="Times New Roman" w:cs="Times New Roman"/>
          <w:sz w:val="24"/>
          <w:szCs w:val="24"/>
        </w:rPr>
        <w:t>a</w:t>
      </w:r>
      <w:r>
        <w:rPr>
          <w:rFonts w:ascii="Times New Roman" w:hAnsi="Times New Roman" w:cs="Times New Roman"/>
          <w:sz w:val="24"/>
          <w:szCs w:val="24"/>
        </w:rPr>
        <w:t>gainst self</w:t>
      </w:r>
      <w:r w:rsidR="007947BE">
        <w:rPr>
          <w:rFonts w:ascii="Times New Roman" w:hAnsi="Times New Roman" w:cs="Times New Roman"/>
          <w:sz w:val="24"/>
          <w:szCs w:val="24"/>
        </w:rPr>
        <w:t>-</w:t>
      </w:r>
      <w:r>
        <w:rPr>
          <w:rFonts w:ascii="Times New Roman" w:hAnsi="Times New Roman" w:cs="Times New Roman"/>
          <w:sz w:val="24"/>
          <w:szCs w:val="24"/>
        </w:rPr>
        <w:t xml:space="preserve">incrimination. </w:t>
      </w:r>
      <w:r w:rsidR="007947BE">
        <w:rPr>
          <w:rFonts w:ascii="Times New Roman" w:hAnsi="Times New Roman" w:cs="Times New Roman"/>
          <w:sz w:val="24"/>
          <w:szCs w:val="24"/>
        </w:rPr>
        <w:t>Minor</w:t>
      </w:r>
      <w:r>
        <w:rPr>
          <w:rFonts w:ascii="Times New Roman" w:hAnsi="Times New Roman" w:cs="Times New Roman"/>
          <w:sz w:val="24"/>
          <w:szCs w:val="24"/>
        </w:rPr>
        <w:t>s cannot be forced to testify against themselves or other people which allows them to be protected by the juvenile laws, unlike the adult</w:t>
      </w:r>
      <w:r w:rsidR="007947BE">
        <w:rPr>
          <w:rFonts w:ascii="Times New Roman" w:hAnsi="Times New Roman" w:cs="Times New Roman"/>
          <w:sz w:val="24"/>
          <w:szCs w:val="24"/>
        </w:rPr>
        <w:t>'</w:t>
      </w:r>
      <w:r>
        <w:rPr>
          <w:rFonts w:ascii="Times New Roman" w:hAnsi="Times New Roman" w:cs="Times New Roman"/>
          <w:sz w:val="24"/>
          <w:szCs w:val="24"/>
        </w:rPr>
        <w:t xml:space="preserve">s </w:t>
      </w:r>
      <w:r w:rsidR="007947BE">
        <w:rPr>
          <w:rFonts w:ascii="Times New Roman" w:hAnsi="Times New Roman" w:cs="Times New Roman"/>
          <w:sz w:val="24"/>
          <w:szCs w:val="24"/>
        </w:rPr>
        <w:t>rule</w:t>
      </w:r>
      <w:r>
        <w:rPr>
          <w:rFonts w:ascii="Times New Roman" w:hAnsi="Times New Roman" w:cs="Times New Roman"/>
          <w:sz w:val="24"/>
          <w:szCs w:val="24"/>
        </w:rPr>
        <w:t>s that may not protect the adults f</w:t>
      </w:r>
      <w:r w:rsidR="007947BE">
        <w:rPr>
          <w:rFonts w:ascii="Times New Roman" w:hAnsi="Times New Roman" w:cs="Times New Roman"/>
          <w:sz w:val="24"/>
          <w:szCs w:val="24"/>
        </w:rPr>
        <w:t>ro</w:t>
      </w:r>
      <w:r>
        <w:rPr>
          <w:rFonts w:ascii="Times New Roman" w:hAnsi="Times New Roman" w:cs="Times New Roman"/>
          <w:sz w:val="24"/>
          <w:szCs w:val="24"/>
        </w:rPr>
        <w:t xml:space="preserve">m self-incrimination. </w:t>
      </w:r>
    </w:p>
    <w:p w:rsidR="009E4D98" w:rsidRDefault="009E4D98" w:rsidP="00541646">
      <w:pPr>
        <w:spacing w:after="0" w:line="480" w:lineRule="auto"/>
        <w:ind w:firstLine="720"/>
        <w:contextualSpacing/>
        <w:rPr>
          <w:rFonts w:ascii="Times New Roman" w:hAnsi="Times New Roman" w:cs="Times New Roman"/>
          <w:sz w:val="24"/>
          <w:szCs w:val="24"/>
        </w:rPr>
      </w:pPr>
      <w:r w:rsidRPr="00541646">
        <w:rPr>
          <w:rFonts w:ascii="Times New Roman" w:hAnsi="Times New Roman" w:cs="Times New Roman"/>
          <w:sz w:val="24"/>
          <w:szCs w:val="24"/>
        </w:rPr>
        <w:t xml:space="preserve">According to </w:t>
      </w:r>
      <w:r w:rsidR="00C541A8" w:rsidRPr="00541646">
        <w:rPr>
          <w:rFonts w:ascii="Times New Roman" w:hAnsi="Times New Roman" w:cs="Times New Roman"/>
          <w:sz w:val="24"/>
          <w:szCs w:val="24"/>
        </w:rPr>
        <w:t>scientific</w:t>
      </w:r>
      <w:r w:rsidRPr="00541646">
        <w:rPr>
          <w:rFonts w:ascii="Times New Roman" w:hAnsi="Times New Roman" w:cs="Times New Roman"/>
          <w:sz w:val="24"/>
          <w:szCs w:val="24"/>
        </w:rPr>
        <w:t xml:space="preserve"> facts a child’s brain</w:t>
      </w:r>
      <w:r w:rsidR="00C541A8" w:rsidRPr="00541646">
        <w:rPr>
          <w:rFonts w:ascii="Times New Roman" w:hAnsi="Times New Roman" w:cs="Times New Roman"/>
          <w:sz w:val="24"/>
          <w:szCs w:val="24"/>
        </w:rPr>
        <w:t xml:space="preserve"> mat</w:t>
      </w:r>
      <w:r w:rsidRPr="00541646">
        <w:rPr>
          <w:rFonts w:ascii="Times New Roman" w:hAnsi="Times New Roman" w:cs="Times New Roman"/>
          <w:sz w:val="24"/>
          <w:szCs w:val="24"/>
        </w:rPr>
        <w:t xml:space="preserve">ures at the age of 18 years and therefore raising the juvenile age of being charged with </w:t>
      </w:r>
      <w:r w:rsidR="001713A5" w:rsidRPr="00541646">
        <w:rPr>
          <w:rFonts w:ascii="Times New Roman" w:hAnsi="Times New Roman" w:cs="Times New Roman"/>
          <w:sz w:val="24"/>
          <w:szCs w:val="24"/>
        </w:rPr>
        <w:t xml:space="preserve">a </w:t>
      </w:r>
      <w:r w:rsidRPr="00541646">
        <w:rPr>
          <w:rFonts w:ascii="Times New Roman" w:hAnsi="Times New Roman" w:cs="Times New Roman"/>
          <w:sz w:val="24"/>
          <w:szCs w:val="24"/>
        </w:rPr>
        <w:t>crime</w:t>
      </w:r>
      <w:r w:rsidR="00C541A8" w:rsidRPr="00541646">
        <w:rPr>
          <w:rFonts w:ascii="Times New Roman" w:hAnsi="Times New Roman" w:cs="Times New Roman"/>
          <w:sz w:val="24"/>
          <w:szCs w:val="24"/>
        </w:rPr>
        <w:t xml:space="preserve"> as adults</w:t>
      </w:r>
      <w:r w:rsidRPr="00541646">
        <w:rPr>
          <w:rFonts w:ascii="Times New Roman" w:hAnsi="Times New Roman" w:cs="Times New Roman"/>
          <w:sz w:val="24"/>
          <w:szCs w:val="24"/>
        </w:rPr>
        <w:t xml:space="preserve"> to 18 years is appropriate. This is because at the age of 18 years a person understands almost ev</w:t>
      </w:r>
      <w:r w:rsidR="00C541A8" w:rsidRPr="00541646">
        <w:rPr>
          <w:rFonts w:ascii="Times New Roman" w:hAnsi="Times New Roman" w:cs="Times New Roman"/>
          <w:sz w:val="24"/>
          <w:szCs w:val="24"/>
        </w:rPr>
        <w:t>e</w:t>
      </w:r>
      <w:r w:rsidRPr="00541646">
        <w:rPr>
          <w:rFonts w:ascii="Times New Roman" w:hAnsi="Times New Roman" w:cs="Times New Roman"/>
          <w:sz w:val="24"/>
          <w:szCs w:val="24"/>
        </w:rPr>
        <w:t>ry aspect of the law.</w:t>
      </w:r>
      <w:r w:rsidR="00C541A8" w:rsidRPr="00541646">
        <w:rPr>
          <w:rFonts w:ascii="Times New Roman" w:hAnsi="Times New Roman" w:cs="Times New Roman"/>
          <w:sz w:val="24"/>
          <w:szCs w:val="24"/>
        </w:rPr>
        <w:t xml:space="preserve"> Therefore, setting 18 years as adult age is appropriate because it makes members of society to be responsible for their action and get informed of the consequences of breaking the law at that age. </w:t>
      </w:r>
    </w:p>
    <w:p w:rsidR="00CC2CAA" w:rsidRDefault="00CC2CAA"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at the age of years 18 years most of </w:t>
      </w:r>
      <w:r w:rsidR="007947BE">
        <w:rPr>
          <w:rFonts w:ascii="Times New Roman" w:hAnsi="Times New Roman" w:cs="Times New Roman"/>
          <w:sz w:val="24"/>
          <w:szCs w:val="24"/>
        </w:rPr>
        <w:t xml:space="preserve">the </w:t>
      </w:r>
      <w:r>
        <w:rPr>
          <w:rFonts w:ascii="Times New Roman" w:hAnsi="Times New Roman" w:cs="Times New Roman"/>
          <w:sz w:val="24"/>
          <w:szCs w:val="24"/>
        </w:rPr>
        <w:t>juveniles have complet</w:t>
      </w:r>
      <w:r w:rsidR="007947BE">
        <w:rPr>
          <w:rFonts w:ascii="Times New Roman" w:hAnsi="Times New Roman" w:cs="Times New Roman"/>
          <w:sz w:val="24"/>
          <w:szCs w:val="24"/>
        </w:rPr>
        <w:t>e</w:t>
      </w:r>
      <w:r>
        <w:rPr>
          <w:rFonts w:ascii="Times New Roman" w:hAnsi="Times New Roman" w:cs="Times New Roman"/>
          <w:sz w:val="24"/>
          <w:szCs w:val="24"/>
        </w:rPr>
        <w:t>d the basic ed</w:t>
      </w:r>
      <w:r w:rsidR="006362B8">
        <w:rPr>
          <w:rFonts w:ascii="Times New Roman" w:hAnsi="Times New Roman" w:cs="Times New Roman"/>
          <w:sz w:val="24"/>
          <w:szCs w:val="24"/>
        </w:rPr>
        <w:t>ucation system</w:t>
      </w:r>
      <w:r w:rsidR="007947BE">
        <w:rPr>
          <w:rFonts w:ascii="Times New Roman" w:hAnsi="Times New Roman" w:cs="Times New Roman"/>
          <w:sz w:val="24"/>
          <w:szCs w:val="24"/>
        </w:rPr>
        <w:t>,</w:t>
      </w:r>
      <w:r w:rsidR="006362B8">
        <w:rPr>
          <w:rFonts w:ascii="Times New Roman" w:hAnsi="Times New Roman" w:cs="Times New Roman"/>
          <w:sz w:val="24"/>
          <w:szCs w:val="24"/>
        </w:rPr>
        <w:t xml:space="preserve"> and they have been</w:t>
      </w:r>
      <w:r>
        <w:rPr>
          <w:rFonts w:ascii="Times New Roman" w:hAnsi="Times New Roman" w:cs="Times New Roman"/>
          <w:sz w:val="24"/>
          <w:szCs w:val="24"/>
        </w:rPr>
        <w:t xml:space="preserve"> taken through the laws of the constitution</w:t>
      </w:r>
      <w:r w:rsidR="007947BE">
        <w:rPr>
          <w:rFonts w:ascii="Times New Roman" w:hAnsi="Times New Roman" w:cs="Times New Roman"/>
          <w:sz w:val="24"/>
          <w:szCs w:val="24"/>
        </w:rPr>
        <w:t>,</w:t>
      </w:r>
      <w:r>
        <w:rPr>
          <w:rFonts w:ascii="Times New Roman" w:hAnsi="Times New Roman" w:cs="Times New Roman"/>
          <w:sz w:val="24"/>
          <w:szCs w:val="24"/>
        </w:rPr>
        <w:t xml:space="preserve"> and therefore they have full knowledge of what is regar</w:t>
      </w:r>
      <w:r w:rsidR="007947BE">
        <w:rPr>
          <w:rFonts w:ascii="Times New Roman" w:hAnsi="Times New Roman" w:cs="Times New Roman"/>
          <w:sz w:val="24"/>
          <w:szCs w:val="24"/>
        </w:rPr>
        <w:t>de</w:t>
      </w:r>
      <w:r>
        <w:rPr>
          <w:rFonts w:ascii="Times New Roman" w:hAnsi="Times New Roman" w:cs="Times New Roman"/>
          <w:sz w:val="24"/>
          <w:szCs w:val="24"/>
        </w:rPr>
        <w:t>d as wrong and right according to the constitution. Unlike the age of below 18 years</w:t>
      </w:r>
      <w:r w:rsidR="007947BE">
        <w:rPr>
          <w:rFonts w:ascii="Times New Roman" w:hAnsi="Times New Roman" w:cs="Times New Roman"/>
          <w:sz w:val="24"/>
          <w:szCs w:val="24"/>
        </w:rPr>
        <w:t>,</w:t>
      </w:r>
      <w:r>
        <w:rPr>
          <w:rFonts w:ascii="Times New Roman" w:hAnsi="Times New Roman" w:cs="Times New Roman"/>
          <w:sz w:val="24"/>
          <w:szCs w:val="24"/>
        </w:rPr>
        <w:t xml:space="preserve"> mos</w:t>
      </w:r>
      <w:r w:rsidR="006362B8">
        <w:rPr>
          <w:rFonts w:ascii="Times New Roman" w:hAnsi="Times New Roman" w:cs="Times New Roman"/>
          <w:sz w:val="24"/>
          <w:szCs w:val="24"/>
        </w:rPr>
        <w:t>t of the juvenile do</w:t>
      </w:r>
      <w:r w:rsidR="007947BE">
        <w:rPr>
          <w:rFonts w:ascii="Times New Roman" w:hAnsi="Times New Roman" w:cs="Times New Roman"/>
          <w:sz w:val="24"/>
          <w:szCs w:val="24"/>
        </w:rPr>
        <w:t>es</w:t>
      </w:r>
      <w:r w:rsidR="006362B8">
        <w:rPr>
          <w:rFonts w:ascii="Times New Roman" w:hAnsi="Times New Roman" w:cs="Times New Roman"/>
          <w:sz w:val="24"/>
          <w:szCs w:val="24"/>
        </w:rPr>
        <w:t xml:space="preserve"> not understand the constitutional laws and they are prone to breaking the law.</w:t>
      </w:r>
    </w:p>
    <w:p w:rsidR="006362B8" w:rsidRPr="00541646" w:rsidRDefault="006362B8"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raising of the required age for a person to be charged as an adult from 16 years to 18 years by the New </w:t>
      </w:r>
      <w:r w:rsidR="007947BE">
        <w:rPr>
          <w:rFonts w:ascii="Times New Roman" w:hAnsi="Times New Roman" w:cs="Times New Roman"/>
          <w:sz w:val="24"/>
          <w:szCs w:val="24"/>
        </w:rPr>
        <w:t>Y</w:t>
      </w:r>
      <w:r>
        <w:rPr>
          <w:rFonts w:ascii="Times New Roman" w:hAnsi="Times New Roman" w:cs="Times New Roman"/>
          <w:sz w:val="24"/>
          <w:szCs w:val="24"/>
        </w:rPr>
        <w:t xml:space="preserve">ork state was an appropriate move. This is to accord the minors with the right privileges of being charged under a juvenile court. The raising of adult criminality charging age contributes to </w:t>
      </w:r>
      <w:r w:rsidR="007947BE">
        <w:rPr>
          <w:rFonts w:ascii="Times New Roman" w:hAnsi="Times New Roman" w:cs="Times New Roman"/>
          <w:sz w:val="24"/>
          <w:szCs w:val="24"/>
        </w:rPr>
        <w:t xml:space="preserve">the </w:t>
      </w:r>
      <w:r>
        <w:rPr>
          <w:rFonts w:ascii="Times New Roman" w:hAnsi="Times New Roman" w:cs="Times New Roman"/>
          <w:sz w:val="24"/>
          <w:szCs w:val="24"/>
        </w:rPr>
        <w:t>prosecution of the right6 persons who understand the laws correctly.</w:t>
      </w:r>
    </w:p>
    <w:p w:rsidR="00C541A8" w:rsidRDefault="00C541A8" w:rsidP="00541646">
      <w:pPr>
        <w:spacing w:after="0" w:line="480" w:lineRule="auto"/>
        <w:ind w:firstLine="720"/>
        <w:contextualSpacing/>
        <w:rPr>
          <w:rFonts w:ascii="Times New Roman" w:hAnsi="Times New Roman" w:cs="Times New Roman"/>
          <w:sz w:val="24"/>
          <w:szCs w:val="24"/>
        </w:rPr>
      </w:pPr>
      <w:r w:rsidRPr="00541646">
        <w:rPr>
          <w:rFonts w:ascii="Times New Roman" w:hAnsi="Times New Roman" w:cs="Times New Roman"/>
          <w:sz w:val="24"/>
          <w:szCs w:val="24"/>
        </w:rPr>
        <w:t>The incarceration procedure should only be for adult criminals. Juveniles do not deserve to be incarcerated because of their age</w:t>
      </w:r>
      <w:r w:rsidR="001713A5" w:rsidRPr="00541646">
        <w:rPr>
          <w:rFonts w:ascii="Times New Roman" w:hAnsi="Times New Roman" w:cs="Times New Roman"/>
          <w:sz w:val="24"/>
          <w:szCs w:val="24"/>
        </w:rPr>
        <w:t>;</w:t>
      </w:r>
      <w:r w:rsidRPr="00541646">
        <w:rPr>
          <w:rFonts w:ascii="Times New Roman" w:hAnsi="Times New Roman" w:cs="Times New Roman"/>
          <w:sz w:val="24"/>
          <w:szCs w:val="24"/>
        </w:rPr>
        <w:t xml:space="preserve"> juveniles deserve to be granted a chance to correct their wrongs since they still have many years to live. Statistics show that persons who are have been incarcerated before were later found to have been wrongfully convicted which calls for the need to reconsider and eliminate the incarceration of juveniles.</w:t>
      </w:r>
    </w:p>
    <w:p w:rsidR="00006FE8" w:rsidRDefault="00006FE8"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Inca</w:t>
      </w:r>
      <w:r w:rsidR="007947BE">
        <w:rPr>
          <w:rFonts w:ascii="Times New Roman" w:hAnsi="Times New Roman" w:cs="Times New Roman"/>
          <w:sz w:val="24"/>
          <w:szCs w:val="24"/>
        </w:rPr>
        <w:t>r</w:t>
      </w:r>
      <w:r>
        <w:rPr>
          <w:rFonts w:ascii="Times New Roman" w:hAnsi="Times New Roman" w:cs="Times New Roman"/>
          <w:sz w:val="24"/>
          <w:szCs w:val="24"/>
        </w:rPr>
        <w:t>ceration of juveniles increases the risk of having th</w:t>
      </w:r>
      <w:r w:rsidR="007947BE">
        <w:rPr>
          <w:rFonts w:ascii="Times New Roman" w:hAnsi="Times New Roman" w:cs="Times New Roman"/>
          <w:sz w:val="24"/>
          <w:szCs w:val="24"/>
        </w:rPr>
        <w:t>e</w:t>
      </w:r>
      <w:r>
        <w:rPr>
          <w:rFonts w:ascii="Times New Roman" w:hAnsi="Times New Roman" w:cs="Times New Roman"/>
          <w:sz w:val="24"/>
          <w:szCs w:val="24"/>
        </w:rPr>
        <w:t xml:space="preserve"> </w:t>
      </w:r>
      <w:r w:rsidR="007947BE">
        <w:rPr>
          <w:rFonts w:ascii="Times New Roman" w:hAnsi="Times New Roman" w:cs="Times New Roman"/>
          <w:sz w:val="24"/>
          <w:szCs w:val="24"/>
        </w:rPr>
        <w:t>minor</w:t>
      </w:r>
      <w:r>
        <w:rPr>
          <w:rFonts w:ascii="Times New Roman" w:hAnsi="Times New Roman" w:cs="Times New Roman"/>
          <w:sz w:val="24"/>
          <w:szCs w:val="24"/>
        </w:rPr>
        <w:t xml:space="preserve"> repeat the same off</w:t>
      </w:r>
      <w:r w:rsidR="007947BE">
        <w:rPr>
          <w:rFonts w:ascii="Times New Roman" w:hAnsi="Times New Roman" w:cs="Times New Roman"/>
          <w:sz w:val="24"/>
          <w:szCs w:val="24"/>
        </w:rPr>
        <w:t>ens</w:t>
      </w:r>
      <w:r>
        <w:rPr>
          <w:rFonts w:ascii="Times New Roman" w:hAnsi="Times New Roman" w:cs="Times New Roman"/>
          <w:sz w:val="24"/>
          <w:szCs w:val="24"/>
        </w:rPr>
        <w:t xml:space="preserve">e in </w:t>
      </w:r>
      <w:r w:rsidR="007947BE">
        <w:rPr>
          <w:rFonts w:ascii="Times New Roman" w:hAnsi="Times New Roman" w:cs="Times New Roman"/>
          <w:sz w:val="24"/>
          <w:szCs w:val="24"/>
        </w:rPr>
        <w:t xml:space="preserve">the </w:t>
      </w:r>
      <w:r>
        <w:rPr>
          <w:rFonts w:ascii="Times New Roman" w:hAnsi="Times New Roman" w:cs="Times New Roman"/>
          <w:sz w:val="24"/>
          <w:szCs w:val="24"/>
        </w:rPr>
        <w:t>future. Th</w:t>
      </w:r>
      <w:r w:rsidR="007947BE">
        <w:rPr>
          <w:rFonts w:ascii="Times New Roman" w:hAnsi="Times New Roman" w:cs="Times New Roman"/>
          <w:sz w:val="24"/>
          <w:szCs w:val="24"/>
        </w:rPr>
        <w:t>e</w:t>
      </w:r>
      <w:r>
        <w:rPr>
          <w:rFonts w:ascii="Times New Roman" w:hAnsi="Times New Roman" w:cs="Times New Roman"/>
          <w:sz w:val="24"/>
          <w:szCs w:val="24"/>
        </w:rPr>
        <w:t>refore juveniles shoul</w:t>
      </w:r>
      <w:r w:rsidR="007947BE">
        <w:rPr>
          <w:rFonts w:ascii="Times New Roman" w:hAnsi="Times New Roman" w:cs="Times New Roman"/>
          <w:sz w:val="24"/>
          <w:szCs w:val="24"/>
        </w:rPr>
        <w:t>d</w:t>
      </w:r>
      <w:r>
        <w:rPr>
          <w:rFonts w:ascii="Times New Roman" w:hAnsi="Times New Roman" w:cs="Times New Roman"/>
          <w:sz w:val="24"/>
          <w:szCs w:val="24"/>
        </w:rPr>
        <w:t xml:space="preserve"> not be inca</w:t>
      </w:r>
      <w:r w:rsidR="007947BE">
        <w:rPr>
          <w:rFonts w:ascii="Times New Roman" w:hAnsi="Times New Roman" w:cs="Times New Roman"/>
          <w:sz w:val="24"/>
          <w:szCs w:val="24"/>
        </w:rPr>
        <w:t>r</w:t>
      </w:r>
      <w:r>
        <w:rPr>
          <w:rFonts w:ascii="Times New Roman" w:hAnsi="Times New Roman" w:cs="Times New Roman"/>
          <w:sz w:val="24"/>
          <w:szCs w:val="24"/>
        </w:rPr>
        <w:t xml:space="preserve">cerated as a deterrence factor. There is </w:t>
      </w:r>
      <w:r w:rsidR="007947BE">
        <w:rPr>
          <w:rFonts w:ascii="Times New Roman" w:hAnsi="Times New Roman" w:cs="Times New Roman"/>
          <w:sz w:val="24"/>
          <w:szCs w:val="24"/>
        </w:rPr>
        <w:t xml:space="preserve">a </w:t>
      </w:r>
      <w:r>
        <w:rPr>
          <w:rFonts w:ascii="Times New Roman" w:hAnsi="Times New Roman" w:cs="Times New Roman"/>
          <w:sz w:val="24"/>
          <w:szCs w:val="24"/>
        </w:rPr>
        <w:t xml:space="preserve">need to protect the </w:t>
      </w:r>
      <w:r w:rsidR="007947BE">
        <w:rPr>
          <w:rFonts w:ascii="Times New Roman" w:hAnsi="Times New Roman" w:cs="Times New Roman"/>
          <w:sz w:val="24"/>
          <w:szCs w:val="24"/>
        </w:rPr>
        <w:t>youth</w:t>
      </w:r>
      <w:r>
        <w:rPr>
          <w:rFonts w:ascii="Times New Roman" w:hAnsi="Times New Roman" w:cs="Times New Roman"/>
          <w:sz w:val="24"/>
          <w:szCs w:val="24"/>
        </w:rPr>
        <w:t xml:space="preserve"> who ha</w:t>
      </w:r>
      <w:r w:rsidR="007947BE">
        <w:rPr>
          <w:rFonts w:ascii="Times New Roman" w:hAnsi="Times New Roman" w:cs="Times New Roman"/>
          <w:sz w:val="24"/>
          <w:szCs w:val="24"/>
        </w:rPr>
        <w:t>s</w:t>
      </w:r>
      <w:r>
        <w:rPr>
          <w:rFonts w:ascii="Times New Roman" w:hAnsi="Times New Roman" w:cs="Times New Roman"/>
          <w:sz w:val="24"/>
          <w:szCs w:val="24"/>
        </w:rPr>
        <w:t xml:space="preserve"> been adjudicated with delinquencies to be protected f</w:t>
      </w:r>
      <w:r w:rsidR="007947BE">
        <w:rPr>
          <w:rFonts w:ascii="Times New Roman" w:hAnsi="Times New Roman" w:cs="Times New Roman"/>
          <w:sz w:val="24"/>
          <w:szCs w:val="24"/>
        </w:rPr>
        <w:t>ro</w:t>
      </w:r>
      <w:r>
        <w:rPr>
          <w:rFonts w:ascii="Times New Roman" w:hAnsi="Times New Roman" w:cs="Times New Roman"/>
          <w:sz w:val="24"/>
          <w:szCs w:val="24"/>
        </w:rPr>
        <w:t xml:space="preserve">m developing recurrence behaviors that will expose them to criminal activities in </w:t>
      </w:r>
      <w:r w:rsidR="007947BE">
        <w:rPr>
          <w:rFonts w:ascii="Times New Roman" w:hAnsi="Times New Roman" w:cs="Times New Roman"/>
          <w:sz w:val="24"/>
          <w:szCs w:val="24"/>
        </w:rPr>
        <w:t xml:space="preserve">a </w:t>
      </w:r>
      <w:r>
        <w:rPr>
          <w:rFonts w:ascii="Times New Roman" w:hAnsi="Times New Roman" w:cs="Times New Roman"/>
          <w:sz w:val="24"/>
          <w:szCs w:val="24"/>
        </w:rPr>
        <w:t>future life. Th</w:t>
      </w:r>
      <w:r w:rsidR="007947BE">
        <w:rPr>
          <w:rFonts w:ascii="Times New Roman" w:hAnsi="Times New Roman" w:cs="Times New Roman"/>
          <w:sz w:val="24"/>
          <w:szCs w:val="24"/>
        </w:rPr>
        <w:t>e</w:t>
      </w:r>
      <w:r>
        <w:rPr>
          <w:rFonts w:ascii="Times New Roman" w:hAnsi="Times New Roman" w:cs="Times New Roman"/>
          <w:sz w:val="24"/>
          <w:szCs w:val="24"/>
        </w:rPr>
        <w:t>refore, inca</w:t>
      </w:r>
      <w:r w:rsidR="007947BE">
        <w:rPr>
          <w:rFonts w:ascii="Times New Roman" w:hAnsi="Times New Roman" w:cs="Times New Roman"/>
          <w:sz w:val="24"/>
          <w:szCs w:val="24"/>
        </w:rPr>
        <w:t>r</w:t>
      </w:r>
      <w:r>
        <w:rPr>
          <w:rFonts w:ascii="Times New Roman" w:hAnsi="Times New Roman" w:cs="Times New Roman"/>
          <w:sz w:val="24"/>
          <w:szCs w:val="24"/>
        </w:rPr>
        <w:t xml:space="preserve">ceration for juveniles should be eliminated from the adjudication of juveniles. </w:t>
      </w:r>
    </w:p>
    <w:p w:rsidR="00006FE8" w:rsidRDefault="00006FE8"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w:t>
      </w:r>
      <w:r w:rsidR="007947BE">
        <w:rPr>
          <w:rFonts w:ascii="Times New Roman" w:hAnsi="Times New Roman" w:cs="Times New Roman"/>
          <w:sz w:val="24"/>
          <w:szCs w:val="24"/>
        </w:rPr>
        <w:t xml:space="preserve">the </w:t>
      </w:r>
      <w:r>
        <w:rPr>
          <w:rFonts w:ascii="Times New Roman" w:hAnsi="Times New Roman" w:cs="Times New Roman"/>
          <w:sz w:val="24"/>
          <w:szCs w:val="24"/>
        </w:rPr>
        <w:t>in</w:t>
      </w:r>
      <w:r w:rsidR="007947BE">
        <w:rPr>
          <w:rFonts w:ascii="Times New Roman" w:hAnsi="Times New Roman" w:cs="Times New Roman"/>
          <w:sz w:val="24"/>
          <w:szCs w:val="24"/>
        </w:rPr>
        <w:t>cine</w:t>
      </w:r>
      <w:r>
        <w:rPr>
          <w:rFonts w:ascii="Times New Roman" w:hAnsi="Times New Roman" w:cs="Times New Roman"/>
          <w:sz w:val="24"/>
          <w:szCs w:val="24"/>
        </w:rPr>
        <w:t xml:space="preserve">ration of juvenile leads to exposes </w:t>
      </w:r>
      <w:r w:rsidR="00237ED9">
        <w:rPr>
          <w:rFonts w:ascii="Times New Roman" w:hAnsi="Times New Roman" w:cs="Times New Roman"/>
          <w:sz w:val="24"/>
          <w:szCs w:val="24"/>
        </w:rPr>
        <w:t>juvenile’s</w:t>
      </w:r>
      <w:r>
        <w:rPr>
          <w:rFonts w:ascii="Times New Roman" w:hAnsi="Times New Roman" w:cs="Times New Roman"/>
          <w:sz w:val="24"/>
          <w:szCs w:val="24"/>
        </w:rPr>
        <w:t xml:space="preserve"> psychological torture and stress. Since the juveniles are sti</w:t>
      </w:r>
      <w:r w:rsidR="007947BE">
        <w:rPr>
          <w:rFonts w:ascii="Times New Roman" w:hAnsi="Times New Roman" w:cs="Times New Roman"/>
          <w:sz w:val="24"/>
          <w:szCs w:val="24"/>
        </w:rPr>
        <w:t>l</w:t>
      </w:r>
      <w:r>
        <w:rPr>
          <w:rFonts w:ascii="Times New Roman" w:hAnsi="Times New Roman" w:cs="Times New Roman"/>
          <w:sz w:val="24"/>
          <w:szCs w:val="24"/>
        </w:rPr>
        <w:t>l young</w:t>
      </w:r>
      <w:r w:rsidR="007947BE">
        <w:rPr>
          <w:rFonts w:ascii="Times New Roman" w:hAnsi="Times New Roman" w:cs="Times New Roman"/>
          <w:sz w:val="24"/>
          <w:szCs w:val="24"/>
        </w:rPr>
        <w:t>,</w:t>
      </w:r>
      <w:r>
        <w:rPr>
          <w:rFonts w:ascii="Times New Roman" w:hAnsi="Times New Roman" w:cs="Times New Roman"/>
          <w:sz w:val="24"/>
          <w:szCs w:val="24"/>
        </w:rPr>
        <w:t xml:space="preserve"> their mental development need</w:t>
      </w:r>
      <w:r w:rsidR="007947BE">
        <w:rPr>
          <w:rFonts w:ascii="Times New Roman" w:hAnsi="Times New Roman" w:cs="Times New Roman"/>
          <w:sz w:val="24"/>
          <w:szCs w:val="24"/>
        </w:rPr>
        <w:t>s</w:t>
      </w:r>
      <w:r>
        <w:rPr>
          <w:rFonts w:ascii="Times New Roman" w:hAnsi="Times New Roman" w:cs="Times New Roman"/>
          <w:sz w:val="24"/>
          <w:szCs w:val="24"/>
        </w:rPr>
        <w:t xml:space="preserve"> to be protected from activities that m</w:t>
      </w:r>
      <w:r w:rsidR="007947BE">
        <w:rPr>
          <w:rFonts w:ascii="Times New Roman" w:hAnsi="Times New Roman" w:cs="Times New Roman"/>
          <w:sz w:val="24"/>
          <w:szCs w:val="24"/>
        </w:rPr>
        <w:t>a</w:t>
      </w:r>
      <w:r>
        <w:rPr>
          <w:rFonts w:ascii="Times New Roman" w:hAnsi="Times New Roman" w:cs="Times New Roman"/>
          <w:sz w:val="24"/>
          <w:szCs w:val="24"/>
        </w:rPr>
        <w:t>y interfere with the devel</w:t>
      </w:r>
      <w:r w:rsidR="007947BE">
        <w:rPr>
          <w:rFonts w:ascii="Times New Roman" w:hAnsi="Times New Roman" w:cs="Times New Roman"/>
          <w:sz w:val="24"/>
          <w:szCs w:val="24"/>
        </w:rPr>
        <w:t>opme</w:t>
      </w:r>
      <w:r>
        <w:rPr>
          <w:rFonts w:ascii="Times New Roman" w:hAnsi="Times New Roman" w:cs="Times New Roman"/>
          <w:sz w:val="24"/>
          <w:szCs w:val="24"/>
        </w:rPr>
        <w:t>nt, which calls for the n</w:t>
      </w:r>
      <w:r w:rsidR="007947BE">
        <w:rPr>
          <w:rFonts w:ascii="Times New Roman" w:hAnsi="Times New Roman" w:cs="Times New Roman"/>
          <w:sz w:val="24"/>
          <w:szCs w:val="24"/>
        </w:rPr>
        <w:t>e</w:t>
      </w:r>
      <w:r>
        <w:rPr>
          <w:rFonts w:ascii="Times New Roman" w:hAnsi="Times New Roman" w:cs="Times New Roman"/>
          <w:sz w:val="24"/>
          <w:szCs w:val="24"/>
        </w:rPr>
        <w:t>ed of the abolishment of the inca</w:t>
      </w:r>
      <w:r w:rsidR="007947BE">
        <w:rPr>
          <w:rFonts w:ascii="Times New Roman" w:hAnsi="Times New Roman" w:cs="Times New Roman"/>
          <w:sz w:val="24"/>
          <w:szCs w:val="24"/>
        </w:rPr>
        <w:t>rcerat</w:t>
      </w:r>
      <w:r>
        <w:rPr>
          <w:rFonts w:ascii="Times New Roman" w:hAnsi="Times New Roman" w:cs="Times New Roman"/>
          <w:sz w:val="24"/>
          <w:szCs w:val="24"/>
        </w:rPr>
        <w:t>ion of the juveniles. Inca</w:t>
      </w:r>
      <w:r w:rsidR="007947BE">
        <w:rPr>
          <w:rFonts w:ascii="Times New Roman" w:hAnsi="Times New Roman" w:cs="Times New Roman"/>
          <w:sz w:val="24"/>
          <w:szCs w:val="24"/>
        </w:rPr>
        <w:t>rce</w:t>
      </w:r>
      <w:r>
        <w:rPr>
          <w:rFonts w:ascii="Times New Roman" w:hAnsi="Times New Roman" w:cs="Times New Roman"/>
          <w:sz w:val="24"/>
          <w:szCs w:val="24"/>
        </w:rPr>
        <w:t>ration exposed a person to conditions that affect their growth and development. A</w:t>
      </w:r>
      <w:r w:rsidR="007947BE">
        <w:rPr>
          <w:rFonts w:ascii="Times New Roman" w:hAnsi="Times New Roman" w:cs="Times New Roman"/>
          <w:sz w:val="24"/>
          <w:szCs w:val="24"/>
        </w:rPr>
        <w:t>ls</w:t>
      </w:r>
      <w:r>
        <w:rPr>
          <w:rFonts w:ascii="Times New Roman" w:hAnsi="Times New Roman" w:cs="Times New Roman"/>
          <w:sz w:val="24"/>
          <w:szCs w:val="24"/>
        </w:rPr>
        <w:t>o, i</w:t>
      </w:r>
      <w:r w:rsidR="007947BE">
        <w:rPr>
          <w:rFonts w:ascii="Times New Roman" w:hAnsi="Times New Roman" w:cs="Times New Roman"/>
          <w:sz w:val="24"/>
          <w:szCs w:val="24"/>
        </w:rPr>
        <w:t>mprisonment</w:t>
      </w:r>
      <w:r>
        <w:rPr>
          <w:rFonts w:ascii="Times New Roman" w:hAnsi="Times New Roman" w:cs="Times New Roman"/>
          <w:sz w:val="24"/>
          <w:szCs w:val="24"/>
        </w:rPr>
        <w:t xml:space="preserve"> of juveniles </w:t>
      </w:r>
      <w:r w:rsidR="007947BE">
        <w:rPr>
          <w:rFonts w:ascii="Times New Roman" w:hAnsi="Times New Roman" w:cs="Times New Roman"/>
          <w:sz w:val="24"/>
          <w:szCs w:val="24"/>
        </w:rPr>
        <w:t>present</w:t>
      </w:r>
      <w:r>
        <w:rPr>
          <w:rFonts w:ascii="Times New Roman" w:hAnsi="Times New Roman" w:cs="Times New Roman"/>
          <w:sz w:val="24"/>
          <w:szCs w:val="24"/>
        </w:rPr>
        <w:t>s them to neglect form the family who are their crucial pillar. Therefore, inca</w:t>
      </w:r>
      <w:r w:rsidR="007947BE">
        <w:rPr>
          <w:rFonts w:ascii="Times New Roman" w:hAnsi="Times New Roman" w:cs="Times New Roman"/>
          <w:sz w:val="24"/>
          <w:szCs w:val="24"/>
        </w:rPr>
        <w:t>rcera</w:t>
      </w:r>
      <w:r>
        <w:rPr>
          <w:rFonts w:ascii="Times New Roman" w:hAnsi="Times New Roman" w:cs="Times New Roman"/>
          <w:sz w:val="24"/>
          <w:szCs w:val="24"/>
        </w:rPr>
        <w:t xml:space="preserve">tion may create </w:t>
      </w:r>
      <w:r w:rsidR="007947BE">
        <w:rPr>
          <w:rFonts w:ascii="Times New Roman" w:hAnsi="Times New Roman" w:cs="Times New Roman"/>
          <w:sz w:val="24"/>
          <w:szCs w:val="24"/>
        </w:rPr>
        <w:t xml:space="preserve">a </w:t>
      </w:r>
      <w:r>
        <w:rPr>
          <w:rFonts w:ascii="Times New Roman" w:hAnsi="Times New Roman" w:cs="Times New Roman"/>
          <w:sz w:val="24"/>
          <w:szCs w:val="24"/>
        </w:rPr>
        <w:t xml:space="preserve">lack of family contact with the </w:t>
      </w:r>
      <w:r w:rsidR="007947BE">
        <w:rPr>
          <w:rFonts w:ascii="Times New Roman" w:hAnsi="Times New Roman" w:cs="Times New Roman"/>
          <w:sz w:val="24"/>
          <w:szCs w:val="24"/>
        </w:rPr>
        <w:t>minor</w:t>
      </w:r>
      <w:r>
        <w:rPr>
          <w:rFonts w:ascii="Times New Roman" w:hAnsi="Times New Roman" w:cs="Times New Roman"/>
          <w:sz w:val="24"/>
          <w:szCs w:val="24"/>
        </w:rPr>
        <w:t xml:space="preserve"> which exposes them to stress.</w:t>
      </w:r>
    </w:p>
    <w:p w:rsidR="0063235F" w:rsidRDefault="00C541A8" w:rsidP="00541646">
      <w:pPr>
        <w:spacing w:after="0" w:line="480" w:lineRule="auto"/>
        <w:ind w:firstLine="720"/>
        <w:contextualSpacing/>
        <w:rPr>
          <w:rFonts w:ascii="Times New Roman" w:hAnsi="Times New Roman" w:cs="Times New Roman"/>
          <w:sz w:val="24"/>
          <w:szCs w:val="24"/>
        </w:rPr>
      </w:pPr>
      <w:r w:rsidRPr="00541646">
        <w:rPr>
          <w:rFonts w:ascii="Times New Roman" w:hAnsi="Times New Roman" w:cs="Times New Roman"/>
          <w:sz w:val="24"/>
          <w:szCs w:val="24"/>
        </w:rPr>
        <w:t>Sutherland’s differential association theory</w:t>
      </w:r>
      <w:r w:rsidR="00E351DB" w:rsidRPr="00541646">
        <w:rPr>
          <w:rFonts w:ascii="Times New Roman" w:hAnsi="Times New Roman" w:cs="Times New Roman"/>
          <w:sz w:val="24"/>
          <w:szCs w:val="24"/>
        </w:rPr>
        <w:t xml:space="preserve"> identifies different prepositions of the theory among them being; </w:t>
      </w:r>
      <w:r w:rsidR="001713A5" w:rsidRPr="00541646">
        <w:rPr>
          <w:rFonts w:ascii="Times New Roman" w:hAnsi="Times New Roman" w:cs="Times New Roman"/>
          <w:sz w:val="24"/>
          <w:szCs w:val="24"/>
        </w:rPr>
        <w:t>criminal behavior</w:t>
      </w:r>
      <w:r w:rsidR="00E351DB" w:rsidRPr="00541646">
        <w:rPr>
          <w:rFonts w:ascii="Times New Roman" w:hAnsi="Times New Roman" w:cs="Times New Roman"/>
          <w:sz w:val="24"/>
          <w:szCs w:val="24"/>
        </w:rPr>
        <w:t xml:space="preserve"> </w:t>
      </w:r>
      <w:r w:rsidR="007947BE">
        <w:rPr>
          <w:rFonts w:ascii="Times New Roman" w:hAnsi="Times New Roman" w:cs="Times New Roman"/>
          <w:sz w:val="24"/>
          <w:szCs w:val="24"/>
        </w:rPr>
        <w:t>is</w:t>
      </w:r>
      <w:r w:rsidR="00E351DB" w:rsidRPr="00541646">
        <w:rPr>
          <w:rFonts w:ascii="Times New Roman" w:hAnsi="Times New Roman" w:cs="Times New Roman"/>
          <w:sz w:val="24"/>
          <w:szCs w:val="24"/>
        </w:rPr>
        <w:t xml:space="preserve"> learned f</w:t>
      </w:r>
      <w:r w:rsidR="001713A5" w:rsidRPr="00541646">
        <w:rPr>
          <w:rFonts w:ascii="Times New Roman" w:hAnsi="Times New Roman" w:cs="Times New Roman"/>
          <w:sz w:val="24"/>
          <w:szCs w:val="24"/>
        </w:rPr>
        <w:t>ro</w:t>
      </w:r>
      <w:r w:rsidR="00E351DB" w:rsidRPr="00541646">
        <w:rPr>
          <w:rFonts w:ascii="Times New Roman" w:hAnsi="Times New Roman" w:cs="Times New Roman"/>
          <w:sz w:val="24"/>
          <w:szCs w:val="24"/>
        </w:rPr>
        <w:t>m other individuals, through communication a person learns crimination behavior from other, intimate personal groups play</w:t>
      </w:r>
      <w:r w:rsidR="001713A5" w:rsidRPr="00541646">
        <w:rPr>
          <w:rFonts w:ascii="Times New Roman" w:hAnsi="Times New Roman" w:cs="Times New Roman"/>
          <w:sz w:val="24"/>
          <w:szCs w:val="24"/>
        </w:rPr>
        <w:t xml:space="preserve"> a </w:t>
      </w:r>
      <w:r w:rsidR="00825216" w:rsidRPr="00541646">
        <w:rPr>
          <w:rFonts w:ascii="Times New Roman" w:hAnsi="Times New Roman" w:cs="Times New Roman"/>
          <w:sz w:val="24"/>
          <w:szCs w:val="24"/>
        </w:rPr>
        <w:t>crucial</w:t>
      </w:r>
      <w:r w:rsidR="001713A5" w:rsidRPr="00541646">
        <w:rPr>
          <w:rFonts w:ascii="Times New Roman" w:hAnsi="Times New Roman" w:cs="Times New Roman"/>
          <w:sz w:val="24"/>
          <w:szCs w:val="24"/>
        </w:rPr>
        <w:t xml:space="preserve"> role in</w:t>
      </w:r>
      <w:r w:rsidR="00825216" w:rsidRPr="00541646">
        <w:rPr>
          <w:rFonts w:ascii="Times New Roman" w:hAnsi="Times New Roman" w:cs="Times New Roman"/>
          <w:sz w:val="24"/>
          <w:szCs w:val="24"/>
        </w:rPr>
        <w:t xml:space="preserve"> </w:t>
      </w:r>
      <w:r w:rsidR="001713A5" w:rsidRPr="00541646">
        <w:rPr>
          <w:rFonts w:ascii="Times New Roman" w:hAnsi="Times New Roman" w:cs="Times New Roman"/>
          <w:sz w:val="24"/>
          <w:szCs w:val="24"/>
        </w:rPr>
        <w:t xml:space="preserve">the </w:t>
      </w:r>
      <w:r w:rsidR="00E351DB" w:rsidRPr="00541646">
        <w:rPr>
          <w:rFonts w:ascii="Times New Roman" w:hAnsi="Times New Roman" w:cs="Times New Roman"/>
          <w:sz w:val="24"/>
          <w:szCs w:val="24"/>
        </w:rPr>
        <w:t>learning of criminal behaviors,  learning of criminal behavior encompasses the techniques, motives</w:t>
      </w:r>
      <w:r w:rsidR="00825216" w:rsidRPr="00541646">
        <w:rPr>
          <w:rFonts w:ascii="Times New Roman" w:hAnsi="Times New Roman" w:cs="Times New Roman"/>
          <w:sz w:val="24"/>
          <w:szCs w:val="24"/>
        </w:rPr>
        <w:t>,</w:t>
      </w:r>
      <w:r w:rsidR="00E351DB" w:rsidRPr="00541646">
        <w:rPr>
          <w:rFonts w:ascii="Times New Roman" w:hAnsi="Times New Roman" w:cs="Times New Roman"/>
          <w:sz w:val="24"/>
          <w:szCs w:val="24"/>
        </w:rPr>
        <w:t xml:space="preserve"> and attitude</w:t>
      </w:r>
      <w:r w:rsidR="00825216" w:rsidRPr="00541646">
        <w:rPr>
          <w:rFonts w:ascii="Times New Roman" w:hAnsi="Times New Roman" w:cs="Times New Roman"/>
          <w:sz w:val="24"/>
          <w:szCs w:val="24"/>
        </w:rPr>
        <w:t xml:space="preserve"> (Harris et al., 2018)</w:t>
      </w:r>
      <w:r w:rsidR="00E351DB" w:rsidRPr="00541646">
        <w:rPr>
          <w:rFonts w:ascii="Times New Roman" w:hAnsi="Times New Roman" w:cs="Times New Roman"/>
          <w:sz w:val="24"/>
          <w:szCs w:val="24"/>
        </w:rPr>
        <w:t xml:space="preserve">.  Legal codes are defined as favorable or unfavorable in learning of the direction of motives of crime. </w:t>
      </w:r>
    </w:p>
    <w:p w:rsidR="00C541A8" w:rsidRDefault="002A71F2" w:rsidP="00541646">
      <w:pPr>
        <w:spacing w:after="0" w:line="480" w:lineRule="auto"/>
        <w:ind w:firstLine="720"/>
        <w:contextualSpacing/>
        <w:rPr>
          <w:rFonts w:ascii="Times New Roman" w:hAnsi="Times New Roman" w:cs="Times New Roman"/>
          <w:sz w:val="24"/>
          <w:szCs w:val="24"/>
        </w:rPr>
      </w:pPr>
      <w:r w:rsidRPr="00541646">
        <w:rPr>
          <w:rFonts w:ascii="Times New Roman" w:hAnsi="Times New Roman" w:cs="Times New Roman"/>
          <w:sz w:val="24"/>
          <w:szCs w:val="24"/>
        </w:rPr>
        <w:t xml:space="preserve"> A person becomes delinquent based on the definitions of the legal codes. Differential </w:t>
      </w:r>
      <w:r w:rsidR="00C22767" w:rsidRPr="00541646">
        <w:rPr>
          <w:rFonts w:ascii="Times New Roman" w:hAnsi="Times New Roman" w:cs="Times New Roman"/>
          <w:sz w:val="24"/>
          <w:szCs w:val="24"/>
        </w:rPr>
        <w:t>frequencies differ</w:t>
      </w:r>
      <w:r w:rsidRPr="00541646">
        <w:rPr>
          <w:rFonts w:ascii="Times New Roman" w:hAnsi="Times New Roman" w:cs="Times New Roman"/>
          <w:sz w:val="24"/>
          <w:szCs w:val="24"/>
        </w:rPr>
        <w:t xml:space="preserve"> in frequency, priority</w:t>
      </w:r>
      <w:r w:rsidR="00825216" w:rsidRPr="00541646">
        <w:rPr>
          <w:rFonts w:ascii="Times New Roman" w:hAnsi="Times New Roman" w:cs="Times New Roman"/>
          <w:sz w:val="24"/>
          <w:szCs w:val="24"/>
        </w:rPr>
        <w:t>,</w:t>
      </w:r>
      <w:r w:rsidRPr="00541646">
        <w:rPr>
          <w:rFonts w:ascii="Times New Roman" w:hAnsi="Times New Roman" w:cs="Times New Roman"/>
          <w:sz w:val="24"/>
          <w:szCs w:val="24"/>
        </w:rPr>
        <w:t xml:space="preserve"> and duration</w:t>
      </w:r>
      <w:r w:rsidR="00825216" w:rsidRPr="00541646">
        <w:rPr>
          <w:rFonts w:ascii="Times New Roman" w:hAnsi="Times New Roman" w:cs="Times New Roman"/>
          <w:sz w:val="24"/>
          <w:szCs w:val="24"/>
        </w:rPr>
        <w:t xml:space="preserve"> (Harris et al., 2018)</w:t>
      </w:r>
      <w:r w:rsidRPr="00541646">
        <w:rPr>
          <w:rFonts w:ascii="Times New Roman" w:hAnsi="Times New Roman" w:cs="Times New Roman"/>
          <w:sz w:val="24"/>
          <w:szCs w:val="24"/>
        </w:rPr>
        <w:t>.</w:t>
      </w:r>
      <w:r w:rsidR="00C22767" w:rsidRPr="00541646">
        <w:rPr>
          <w:rFonts w:ascii="Times New Roman" w:hAnsi="Times New Roman" w:cs="Times New Roman"/>
          <w:sz w:val="24"/>
          <w:szCs w:val="24"/>
        </w:rPr>
        <w:t xml:space="preserve"> All mechanism used in learning </w:t>
      </w:r>
      <w:r w:rsidR="00825216" w:rsidRPr="00541646">
        <w:rPr>
          <w:rFonts w:ascii="Times New Roman" w:hAnsi="Times New Roman" w:cs="Times New Roman"/>
          <w:sz w:val="24"/>
          <w:szCs w:val="24"/>
        </w:rPr>
        <w:t>is</w:t>
      </w:r>
      <w:r w:rsidR="00C22767" w:rsidRPr="00541646">
        <w:rPr>
          <w:rFonts w:ascii="Times New Roman" w:hAnsi="Times New Roman" w:cs="Times New Roman"/>
          <w:sz w:val="24"/>
          <w:szCs w:val="24"/>
        </w:rPr>
        <w:t xml:space="preserve"> applied in learning of criminality. Criminal behavior is the expression of general needs and values.</w:t>
      </w:r>
      <w:r w:rsidR="00C608B1" w:rsidRPr="00541646">
        <w:rPr>
          <w:rFonts w:ascii="Times New Roman" w:hAnsi="Times New Roman" w:cs="Times New Roman"/>
          <w:sz w:val="24"/>
          <w:szCs w:val="24"/>
        </w:rPr>
        <w:t xml:space="preserve">  Sutherland’s differential association theory explains why most of the teens are exposed to </w:t>
      </w:r>
      <w:r w:rsidR="00825216" w:rsidRPr="00541646">
        <w:rPr>
          <w:rFonts w:ascii="Times New Roman" w:hAnsi="Times New Roman" w:cs="Times New Roman"/>
          <w:sz w:val="24"/>
          <w:szCs w:val="24"/>
        </w:rPr>
        <w:t>illeg</w:t>
      </w:r>
      <w:r w:rsidR="00C608B1" w:rsidRPr="00541646">
        <w:rPr>
          <w:rFonts w:ascii="Times New Roman" w:hAnsi="Times New Roman" w:cs="Times New Roman"/>
          <w:sz w:val="24"/>
          <w:szCs w:val="24"/>
        </w:rPr>
        <w:t>al activities because they learn</w:t>
      </w:r>
      <w:r w:rsidR="00825216" w:rsidRPr="00541646">
        <w:rPr>
          <w:rFonts w:ascii="Times New Roman" w:hAnsi="Times New Roman" w:cs="Times New Roman"/>
          <w:sz w:val="24"/>
          <w:szCs w:val="24"/>
        </w:rPr>
        <w:t>ed</w:t>
      </w:r>
      <w:r w:rsidR="00C608B1" w:rsidRPr="00541646">
        <w:rPr>
          <w:rFonts w:ascii="Times New Roman" w:hAnsi="Times New Roman" w:cs="Times New Roman"/>
          <w:sz w:val="24"/>
          <w:szCs w:val="24"/>
        </w:rPr>
        <w:t xml:space="preserve"> the act of crime and becomes part of their behavior.</w:t>
      </w:r>
    </w:p>
    <w:p w:rsidR="0063235F" w:rsidRPr="00541646" w:rsidRDefault="0063235F" w:rsidP="005416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Juveniles who are involved in high profile crime such as murder obtain their criminal acts following </w:t>
      </w:r>
      <w:r w:rsidRPr="00541646">
        <w:rPr>
          <w:rFonts w:ascii="Times New Roman" w:hAnsi="Times New Roman" w:cs="Times New Roman"/>
          <w:sz w:val="24"/>
          <w:szCs w:val="24"/>
        </w:rPr>
        <w:t>Sutherland’s differential association theory</w:t>
      </w:r>
      <w:r>
        <w:rPr>
          <w:rFonts w:ascii="Times New Roman" w:hAnsi="Times New Roman" w:cs="Times New Roman"/>
          <w:sz w:val="24"/>
          <w:szCs w:val="24"/>
        </w:rPr>
        <w:t xml:space="preserve">. </w:t>
      </w:r>
      <w:r w:rsidR="00DC64EA">
        <w:rPr>
          <w:rFonts w:ascii="Times New Roman" w:hAnsi="Times New Roman" w:cs="Times New Roman"/>
          <w:sz w:val="24"/>
          <w:szCs w:val="24"/>
        </w:rPr>
        <w:t>Cross-E</w:t>
      </w:r>
      <w:r>
        <w:rPr>
          <w:rFonts w:ascii="Times New Roman" w:hAnsi="Times New Roman" w:cs="Times New Roman"/>
          <w:sz w:val="24"/>
          <w:szCs w:val="24"/>
        </w:rPr>
        <w:t>xamination of the minors involved in high profile crim</w:t>
      </w:r>
      <w:r w:rsidR="00237ED9">
        <w:rPr>
          <w:rFonts w:ascii="Times New Roman" w:hAnsi="Times New Roman" w:cs="Times New Roman"/>
          <w:sz w:val="24"/>
          <w:szCs w:val="24"/>
        </w:rPr>
        <w:t>e</w:t>
      </w:r>
      <w:r>
        <w:rPr>
          <w:rFonts w:ascii="Times New Roman" w:hAnsi="Times New Roman" w:cs="Times New Roman"/>
          <w:sz w:val="24"/>
          <w:szCs w:val="24"/>
        </w:rPr>
        <w:t xml:space="preserve">s reveals that they have </w:t>
      </w:r>
      <w:r w:rsidR="007947BE">
        <w:rPr>
          <w:rFonts w:ascii="Times New Roman" w:hAnsi="Times New Roman" w:cs="Times New Roman"/>
          <w:sz w:val="24"/>
          <w:szCs w:val="24"/>
        </w:rPr>
        <w:t xml:space="preserve">a </w:t>
      </w:r>
      <w:r>
        <w:rPr>
          <w:rFonts w:ascii="Times New Roman" w:hAnsi="Times New Roman" w:cs="Times New Roman"/>
          <w:sz w:val="24"/>
          <w:szCs w:val="24"/>
        </w:rPr>
        <w:t xml:space="preserve">close association with fellow juveniles or adults who </w:t>
      </w:r>
      <w:r w:rsidR="007947BE">
        <w:rPr>
          <w:rFonts w:ascii="Times New Roman" w:hAnsi="Times New Roman" w:cs="Times New Roman"/>
          <w:sz w:val="24"/>
          <w:szCs w:val="24"/>
        </w:rPr>
        <w:t>usu</w:t>
      </w:r>
      <w:r>
        <w:rPr>
          <w:rFonts w:ascii="Times New Roman" w:hAnsi="Times New Roman" w:cs="Times New Roman"/>
          <w:sz w:val="24"/>
          <w:szCs w:val="24"/>
        </w:rPr>
        <w:t xml:space="preserve">ally carry out high profile crimes, in which the </w:t>
      </w:r>
      <w:r w:rsidR="007947BE">
        <w:rPr>
          <w:rFonts w:ascii="Times New Roman" w:hAnsi="Times New Roman" w:cs="Times New Roman"/>
          <w:sz w:val="24"/>
          <w:szCs w:val="24"/>
        </w:rPr>
        <w:t>youth</w:t>
      </w:r>
      <w:r>
        <w:rPr>
          <w:rFonts w:ascii="Times New Roman" w:hAnsi="Times New Roman" w:cs="Times New Roman"/>
          <w:sz w:val="24"/>
          <w:szCs w:val="24"/>
        </w:rPr>
        <w:t>s are acquitted with skills and taught how to carry out the crim</w:t>
      </w:r>
      <w:r w:rsidR="00DC64EA">
        <w:rPr>
          <w:rFonts w:ascii="Times New Roman" w:hAnsi="Times New Roman" w:cs="Times New Roman"/>
          <w:sz w:val="24"/>
          <w:szCs w:val="24"/>
        </w:rPr>
        <w:t>inal</w:t>
      </w:r>
      <w:r>
        <w:rPr>
          <w:rFonts w:ascii="Times New Roman" w:hAnsi="Times New Roman" w:cs="Times New Roman"/>
          <w:sz w:val="24"/>
          <w:szCs w:val="24"/>
        </w:rPr>
        <w:t xml:space="preserve"> activities. Th</w:t>
      </w:r>
      <w:r w:rsidR="00496BE1">
        <w:rPr>
          <w:rFonts w:ascii="Times New Roman" w:hAnsi="Times New Roman" w:cs="Times New Roman"/>
          <w:sz w:val="24"/>
          <w:szCs w:val="24"/>
        </w:rPr>
        <w:t>e</w:t>
      </w:r>
      <w:r>
        <w:rPr>
          <w:rFonts w:ascii="Times New Roman" w:hAnsi="Times New Roman" w:cs="Times New Roman"/>
          <w:sz w:val="24"/>
          <w:szCs w:val="24"/>
        </w:rPr>
        <w:t xml:space="preserve">refore, parents should have a close look </w:t>
      </w:r>
      <w:r w:rsidR="00DC64EA">
        <w:rPr>
          <w:rFonts w:ascii="Times New Roman" w:hAnsi="Times New Roman" w:cs="Times New Roman"/>
          <w:sz w:val="24"/>
          <w:szCs w:val="24"/>
        </w:rPr>
        <w:t>at</w:t>
      </w:r>
      <w:r>
        <w:rPr>
          <w:rFonts w:ascii="Times New Roman" w:hAnsi="Times New Roman" w:cs="Times New Roman"/>
          <w:sz w:val="24"/>
          <w:szCs w:val="24"/>
        </w:rPr>
        <w:t xml:space="preserve"> the circle of close peers that surround their minors to identify ant</w:t>
      </w:r>
      <w:r w:rsidR="00DC64EA">
        <w:rPr>
          <w:rFonts w:ascii="Times New Roman" w:hAnsi="Times New Roman" w:cs="Times New Roman"/>
          <w:sz w:val="24"/>
          <w:szCs w:val="24"/>
        </w:rPr>
        <w:t xml:space="preserve"> behavior</w:t>
      </w:r>
      <w:r>
        <w:rPr>
          <w:rFonts w:ascii="Times New Roman" w:hAnsi="Times New Roman" w:cs="Times New Roman"/>
          <w:sz w:val="24"/>
          <w:szCs w:val="24"/>
        </w:rPr>
        <w:t xml:space="preserve"> that suggest</w:t>
      </w:r>
      <w:r w:rsidR="0037211C">
        <w:rPr>
          <w:rFonts w:ascii="Times New Roman" w:hAnsi="Times New Roman" w:cs="Times New Roman"/>
          <w:sz w:val="24"/>
          <w:szCs w:val="24"/>
        </w:rPr>
        <w:t>s</w:t>
      </w:r>
      <w:r>
        <w:rPr>
          <w:rFonts w:ascii="Times New Roman" w:hAnsi="Times New Roman" w:cs="Times New Roman"/>
          <w:sz w:val="24"/>
          <w:szCs w:val="24"/>
        </w:rPr>
        <w:t xml:space="preserve"> criminal acts among the </w:t>
      </w:r>
      <w:r w:rsidR="00DC64EA">
        <w:rPr>
          <w:rFonts w:ascii="Times New Roman" w:hAnsi="Times New Roman" w:cs="Times New Roman"/>
          <w:sz w:val="24"/>
          <w:szCs w:val="24"/>
        </w:rPr>
        <w:t>juvenile</w:t>
      </w:r>
      <w:r>
        <w:rPr>
          <w:rFonts w:ascii="Times New Roman" w:hAnsi="Times New Roman" w:cs="Times New Roman"/>
          <w:sz w:val="24"/>
          <w:szCs w:val="24"/>
        </w:rPr>
        <w:t xml:space="preserve">s. </w:t>
      </w:r>
    </w:p>
    <w:p w:rsidR="00825216" w:rsidRPr="00541646" w:rsidRDefault="00825216" w:rsidP="00541646">
      <w:pPr>
        <w:spacing w:after="0" w:line="480" w:lineRule="auto"/>
        <w:contextualSpacing/>
        <w:rPr>
          <w:rFonts w:ascii="Times New Roman" w:hAnsi="Times New Roman" w:cs="Times New Roman"/>
          <w:sz w:val="24"/>
          <w:szCs w:val="24"/>
        </w:rPr>
      </w:pPr>
      <w:r w:rsidRPr="00541646">
        <w:rPr>
          <w:rFonts w:ascii="Times New Roman" w:hAnsi="Times New Roman" w:cs="Times New Roman"/>
          <w:sz w:val="24"/>
          <w:szCs w:val="24"/>
        </w:rPr>
        <w:br w:type="page"/>
      </w:r>
    </w:p>
    <w:p w:rsidR="00825216" w:rsidRPr="00541646" w:rsidRDefault="00825216" w:rsidP="00541646">
      <w:pPr>
        <w:spacing w:after="0" w:line="480" w:lineRule="auto"/>
        <w:ind w:firstLine="720"/>
        <w:contextualSpacing/>
        <w:jc w:val="center"/>
        <w:rPr>
          <w:rFonts w:ascii="Times New Roman" w:hAnsi="Times New Roman" w:cs="Times New Roman"/>
          <w:sz w:val="24"/>
          <w:szCs w:val="24"/>
        </w:rPr>
      </w:pPr>
      <w:r w:rsidRPr="00541646">
        <w:rPr>
          <w:rFonts w:ascii="Times New Roman" w:hAnsi="Times New Roman" w:cs="Times New Roman"/>
          <w:sz w:val="24"/>
          <w:szCs w:val="24"/>
        </w:rPr>
        <w:t>References</w:t>
      </w:r>
    </w:p>
    <w:p w:rsidR="00825216" w:rsidRPr="00541646" w:rsidRDefault="00825216" w:rsidP="00541646">
      <w:pPr>
        <w:spacing w:after="0" w:line="480" w:lineRule="auto"/>
        <w:ind w:left="720" w:hanging="720"/>
        <w:contextualSpacing/>
        <w:rPr>
          <w:rFonts w:ascii="Times New Roman" w:hAnsi="Times New Roman" w:cs="Times New Roman"/>
          <w:sz w:val="24"/>
          <w:szCs w:val="24"/>
        </w:rPr>
      </w:pPr>
      <w:r w:rsidRPr="00541646">
        <w:rPr>
          <w:rFonts w:ascii="Times New Roman" w:hAnsi="Times New Roman" w:cs="Times New Roman"/>
          <w:color w:val="222222"/>
          <w:sz w:val="24"/>
          <w:szCs w:val="24"/>
          <w:shd w:val="clear" w:color="auto" w:fill="FFFFFF"/>
        </w:rPr>
        <w:t>Harris, H. M., Nakamura, K., &amp; Bucklen, K. B. (2018). Do cellmates matter? A causal test of the schools of crime hypothesis with implications for differential association and deterrence theories. </w:t>
      </w:r>
      <w:r w:rsidRPr="00541646">
        <w:rPr>
          <w:rFonts w:ascii="Times New Roman" w:hAnsi="Times New Roman" w:cs="Times New Roman"/>
          <w:i/>
          <w:iCs/>
          <w:color w:val="222222"/>
          <w:sz w:val="24"/>
          <w:szCs w:val="24"/>
          <w:shd w:val="clear" w:color="auto" w:fill="FFFFFF"/>
        </w:rPr>
        <w:t>Criminology</w:t>
      </w:r>
      <w:r w:rsidRPr="00541646">
        <w:rPr>
          <w:rFonts w:ascii="Times New Roman" w:hAnsi="Times New Roman" w:cs="Times New Roman"/>
          <w:color w:val="222222"/>
          <w:sz w:val="24"/>
          <w:szCs w:val="24"/>
          <w:shd w:val="clear" w:color="auto" w:fill="FFFFFF"/>
        </w:rPr>
        <w:t>, </w:t>
      </w:r>
      <w:r w:rsidRPr="00541646">
        <w:rPr>
          <w:rFonts w:ascii="Times New Roman" w:hAnsi="Times New Roman" w:cs="Times New Roman"/>
          <w:i/>
          <w:iCs/>
          <w:color w:val="222222"/>
          <w:sz w:val="24"/>
          <w:szCs w:val="24"/>
          <w:shd w:val="clear" w:color="auto" w:fill="FFFFFF"/>
        </w:rPr>
        <w:t>56</w:t>
      </w:r>
      <w:r w:rsidRPr="00541646">
        <w:rPr>
          <w:rFonts w:ascii="Times New Roman" w:hAnsi="Times New Roman" w:cs="Times New Roman"/>
          <w:color w:val="222222"/>
          <w:sz w:val="24"/>
          <w:szCs w:val="24"/>
          <w:shd w:val="clear" w:color="auto" w:fill="FFFFFF"/>
        </w:rPr>
        <w:t>(1), 87-122.</w:t>
      </w:r>
    </w:p>
    <w:p w:rsidR="009E4D98" w:rsidRPr="00541646" w:rsidRDefault="009E4D98" w:rsidP="00541646">
      <w:pPr>
        <w:spacing w:after="0" w:line="480" w:lineRule="auto"/>
        <w:ind w:left="720" w:hanging="720"/>
        <w:rPr>
          <w:rFonts w:ascii="Times New Roman" w:hAnsi="Times New Roman" w:cs="Times New Roman"/>
          <w:sz w:val="24"/>
          <w:szCs w:val="24"/>
        </w:rPr>
      </w:pPr>
      <w:bookmarkStart w:id="0" w:name="_GoBack"/>
      <w:bookmarkEnd w:id="0"/>
    </w:p>
    <w:sectPr w:rsidR="009E4D98" w:rsidRPr="00541646" w:rsidSect="001713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ED2" w:rsidRDefault="005D4ED2" w:rsidP="001713A5">
      <w:pPr>
        <w:spacing w:after="0" w:line="240" w:lineRule="auto"/>
      </w:pPr>
      <w:r>
        <w:separator/>
      </w:r>
    </w:p>
  </w:endnote>
  <w:endnote w:type="continuationSeparator" w:id="0">
    <w:p w:rsidR="005D4ED2" w:rsidRDefault="005D4ED2" w:rsidP="00171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A5" w:rsidRDefault="001713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A5" w:rsidRDefault="001713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A5" w:rsidRDefault="001713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ED2" w:rsidRDefault="005D4ED2" w:rsidP="001713A5">
      <w:pPr>
        <w:spacing w:after="0" w:line="240" w:lineRule="auto"/>
      </w:pPr>
      <w:r>
        <w:separator/>
      </w:r>
    </w:p>
  </w:footnote>
  <w:footnote w:type="continuationSeparator" w:id="0">
    <w:p w:rsidR="005D4ED2" w:rsidRDefault="005D4ED2" w:rsidP="001713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A5" w:rsidRDefault="00171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A5" w:rsidRPr="001713A5" w:rsidRDefault="001713A5">
    <w:pPr>
      <w:pStyle w:val="Header"/>
      <w:jc w:val="right"/>
      <w:rPr>
        <w:rFonts w:ascii="Times New Roman" w:hAnsi="Times New Roman" w:cs="Times New Roman"/>
        <w:sz w:val="24"/>
        <w:szCs w:val="24"/>
      </w:rPr>
    </w:pPr>
    <w:r w:rsidRPr="001713A5">
      <w:rPr>
        <w:rFonts w:ascii="Times New Roman" w:hAnsi="Times New Roman" w:cs="Times New Roman"/>
        <w:sz w:val="24"/>
        <w:szCs w:val="24"/>
      </w:rPr>
      <w:t>JUVENILE COURTS</w:t>
    </w:r>
    <w:r w:rsidRPr="001713A5">
      <w:rPr>
        <w:rFonts w:ascii="Times New Roman" w:hAnsi="Times New Roman" w:cs="Times New Roman"/>
        <w:sz w:val="24"/>
        <w:szCs w:val="24"/>
      </w:rPr>
      <w:tab/>
    </w:r>
    <w:r w:rsidRPr="001713A5">
      <w:rPr>
        <w:rFonts w:ascii="Times New Roman" w:hAnsi="Times New Roman" w:cs="Times New Roman"/>
        <w:sz w:val="24"/>
        <w:szCs w:val="24"/>
      </w:rPr>
      <w:tab/>
    </w:r>
    <w:sdt>
      <w:sdtPr>
        <w:rPr>
          <w:rFonts w:ascii="Times New Roman" w:hAnsi="Times New Roman" w:cs="Times New Roman"/>
          <w:sz w:val="24"/>
          <w:szCs w:val="24"/>
        </w:rPr>
        <w:id w:val="-19020725"/>
        <w:docPartObj>
          <w:docPartGallery w:val="Page Numbers (Top of Page)"/>
          <w:docPartUnique/>
        </w:docPartObj>
      </w:sdtPr>
      <w:sdtEndPr>
        <w:rPr>
          <w:noProof/>
        </w:rPr>
      </w:sdtEndPr>
      <w:sdtContent>
        <w:r w:rsidRPr="001713A5">
          <w:rPr>
            <w:rFonts w:ascii="Times New Roman" w:hAnsi="Times New Roman" w:cs="Times New Roman"/>
            <w:sz w:val="24"/>
            <w:szCs w:val="24"/>
          </w:rPr>
          <w:fldChar w:fldCharType="begin"/>
        </w:r>
        <w:r w:rsidRPr="001713A5">
          <w:rPr>
            <w:rFonts w:ascii="Times New Roman" w:hAnsi="Times New Roman" w:cs="Times New Roman"/>
            <w:sz w:val="24"/>
            <w:szCs w:val="24"/>
          </w:rPr>
          <w:instrText xml:space="preserve"> PAGE   \* MERGEFORMAT </w:instrText>
        </w:r>
        <w:r w:rsidRPr="001713A5">
          <w:rPr>
            <w:rFonts w:ascii="Times New Roman" w:hAnsi="Times New Roman" w:cs="Times New Roman"/>
            <w:sz w:val="24"/>
            <w:szCs w:val="24"/>
          </w:rPr>
          <w:fldChar w:fldCharType="separate"/>
        </w:r>
        <w:r w:rsidR="004B2BB5">
          <w:rPr>
            <w:rFonts w:ascii="Times New Roman" w:hAnsi="Times New Roman" w:cs="Times New Roman"/>
            <w:noProof/>
            <w:sz w:val="24"/>
            <w:szCs w:val="24"/>
          </w:rPr>
          <w:t>6</w:t>
        </w:r>
        <w:r w:rsidRPr="001713A5">
          <w:rPr>
            <w:rFonts w:ascii="Times New Roman" w:hAnsi="Times New Roman" w:cs="Times New Roman"/>
            <w:noProof/>
            <w:sz w:val="24"/>
            <w:szCs w:val="24"/>
          </w:rPr>
          <w:fldChar w:fldCharType="end"/>
        </w:r>
      </w:sdtContent>
    </w:sdt>
  </w:p>
  <w:p w:rsidR="001713A5" w:rsidRDefault="001713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3A5" w:rsidRPr="001713A5" w:rsidRDefault="001713A5">
    <w:pPr>
      <w:pStyle w:val="Header"/>
      <w:jc w:val="right"/>
      <w:rPr>
        <w:rFonts w:ascii="Times New Roman" w:hAnsi="Times New Roman" w:cs="Times New Roman"/>
        <w:sz w:val="24"/>
        <w:szCs w:val="24"/>
      </w:rPr>
    </w:pPr>
    <w:r w:rsidRPr="001713A5">
      <w:rPr>
        <w:rFonts w:ascii="Times New Roman" w:hAnsi="Times New Roman" w:cs="Times New Roman"/>
        <w:sz w:val="24"/>
        <w:szCs w:val="24"/>
      </w:rPr>
      <w:t>Running head: JUVENILE COURTS</w:t>
    </w:r>
    <w:r w:rsidRPr="001713A5">
      <w:rPr>
        <w:rFonts w:ascii="Times New Roman" w:hAnsi="Times New Roman" w:cs="Times New Roman"/>
        <w:sz w:val="24"/>
        <w:szCs w:val="24"/>
      </w:rPr>
      <w:tab/>
    </w:r>
    <w:r w:rsidRPr="001713A5">
      <w:rPr>
        <w:rFonts w:ascii="Times New Roman" w:hAnsi="Times New Roman" w:cs="Times New Roman"/>
        <w:sz w:val="24"/>
        <w:szCs w:val="24"/>
      </w:rPr>
      <w:tab/>
    </w:r>
    <w:sdt>
      <w:sdtPr>
        <w:rPr>
          <w:rFonts w:ascii="Times New Roman" w:hAnsi="Times New Roman" w:cs="Times New Roman"/>
          <w:sz w:val="24"/>
          <w:szCs w:val="24"/>
        </w:rPr>
        <w:id w:val="-207870304"/>
        <w:docPartObj>
          <w:docPartGallery w:val="Page Numbers (Top of Page)"/>
          <w:docPartUnique/>
        </w:docPartObj>
      </w:sdtPr>
      <w:sdtEndPr>
        <w:rPr>
          <w:noProof/>
        </w:rPr>
      </w:sdtEndPr>
      <w:sdtContent>
        <w:r w:rsidRPr="001713A5">
          <w:rPr>
            <w:rFonts w:ascii="Times New Roman" w:hAnsi="Times New Roman" w:cs="Times New Roman"/>
            <w:sz w:val="24"/>
            <w:szCs w:val="24"/>
          </w:rPr>
          <w:fldChar w:fldCharType="begin"/>
        </w:r>
        <w:r w:rsidRPr="001713A5">
          <w:rPr>
            <w:rFonts w:ascii="Times New Roman" w:hAnsi="Times New Roman" w:cs="Times New Roman"/>
            <w:sz w:val="24"/>
            <w:szCs w:val="24"/>
          </w:rPr>
          <w:instrText xml:space="preserve"> PAGE   \* MERGEFORMAT </w:instrText>
        </w:r>
        <w:r w:rsidRPr="001713A5">
          <w:rPr>
            <w:rFonts w:ascii="Times New Roman" w:hAnsi="Times New Roman" w:cs="Times New Roman"/>
            <w:sz w:val="24"/>
            <w:szCs w:val="24"/>
          </w:rPr>
          <w:fldChar w:fldCharType="separate"/>
        </w:r>
        <w:r w:rsidR="005D4ED2">
          <w:rPr>
            <w:rFonts w:ascii="Times New Roman" w:hAnsi="Times New Roman" w:cs="Times New Roman"/>
            <w:noProof/>
            <w:sz w:val="24"/>
            <w:szCs w:val="24"/>
          </w:rPr>
          <w:t>1</w:t>
        </w:r>
        <w:r w:rsidRPr="001713A5">
          <w:rPr>
            <w:rFonts w:ascii="Times New Roman" w:hAnsi="Times New Roman" w:cs="Times New Roman"/>
            <w:noProof/>
            <w:sz w:val="24"/>
            <w:szCs w:val="24"/>
          </w:rPr>
          <w:fldChar w:fldCharType="end"/>
        </w:r>
      </w:sdtContent>
    </w:sdt>
  </w:p>
  <w:p w:rsidR="001713A5" w:rsidRPr="001713A5" w:rsidRDefault="001713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yM7W0MDY0NLIwtDBQ0lEKTi0uzszPAykwrgUAKgoMciwAAAA="/>
  </w:docVars>
  <w:rsids>
    <w:rsidRoot w:val="009E4D98"/>
    <w:rsid w:val="00006FE8"/>
    <w:rsid w:val="000F1843"/>
    <w:rsid w:val="001713A5"/>
    <w:rsid w:val="001F18F5"/>
    <w:rsid w:val="00237ED9"/>
    <w:rsid w:val="002A71F2"/>
    <w:rsid w:val="0037211C"/>
    <w:rsid w:val="00496BE1"/>
    <w:rsid w:val="004B2BB5"/>
    <w:rsid w:val="004B4F67"/>
    <w:rsid w:val="00541646"/>
    <w:rsid w:val="005A272F"/>
    <w:rsid w:val="005C50F7"/>
    <w:rsid w:val="005D4ED2"/>
    <w:rsid w:val="0062611E"/>
    <w:rsid w:val="0063235F"/>
    <w:rsid w:val="006362B8"/>
    <w:rsid w:val="007947BE"/>
    <w:rsid w:val="008175D5"/>
    <w:rsid w:val="00825216"/>
    <w:rsid w:val="008F47F4"/>
    <w:rsid w:val="009E4D98"/>
    <w:rsid w:val="00C22767"/>
    <w:rsid w:val="00C541A8"/>
    <w:rsid w:val="00C608B1"/>
    <w:rsid w:val="00CC2CAA"/>
    <w:rsid w:val="00D21042"/>
    <w:rsid w:val="00DC64EA"/>
    <w:rsid w:val="00DD5424"/>
    <w:rsid w:val="00E351DB"/>
    <w:rsid w:val="00F3249F"/>
    <w:rsid w:val="00F802B6"/>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3A5"/>
  </w:style>
  <w:style w:type="paragraph" w:styleId="Footer">
    <w:name w:val="footer"/>
    <w:basedOn w:val="Normal"/>
    <w:link w:val="FooterChar"/>
    <w:uiPriority w:val="99"/>
    <w:unhideWhenUsed/>
    <w:rsid w:val="00171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3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3A5"/>
  </w:style>
  <w:style w:type="paragraph" w:styleId="Footer">
    <w:name w:val="footer"/>
    <w:basedOn w:val="Normal"/>
    <w:link w:val="FooterChar"/>
    <w:uiPriority w:val="99"/>
    <w:unhideWhenUsed/>
    <w:rsid w:val="00171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2019-04-10T01:32:00Z</dcterms:created>
  <dcterms:modified xsi:type="dcterms:W3CDTF">2019-04-10T01:32:00Z</dcterms:modified>
</cp:coreProperties>
</file>